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8D2" w:rsidRPr="004158D2" w:rsidRDefault="006276C4" w:rsidP="004158D2">
      <w:pPr>
        <w:ind w:right="-284"/>
        <w:rPr>
          <w:rFonts w:ascii="Times New Roman" w:hAnsi="Times New Roman" w:cs="Times New Roman"/>
          <w:sz w:val="24"/>
          <w:szCs w:val="24"/>
        </w:rPr>
      </w:pPr>
      <w:r w:rsidRPr="006276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8084"/>
            <wp:effectExtent l="0" t="0" r="0" b="0"/>
            <wp:docPr id="1" name="Рисунок 1" descr="C:\Users\лариса\Desktop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19D" w:rsidRPr="00C95AB2" w:rsidRDefault="00CE119D" w:rsidP="00FE6E66">
      <w:pPr>
        <w:spacing w:before="60" w:after="60" w:line="240" w:lineRule="auto"/>
        <w:ind w:left="-284" w:right="-14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95AB2">
        <w:rPr>
          <w:rFonts w:ascii="Times New Roman" w:hAnsi="Times New Roman" w:cs="Times New Roman"/>
          <w:b/>
          <w:sz w:val="26"/>
          <w:szCs w:val="26"/>
        </w:rPr>
        <w:t>1.Общие положения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1.1.</w:t>
      </w:r>
      <w:r w:rsidRPr="00CE119D">
        <w:rPr>
          <w:rFonts w:ascii="Times New Roman" w:hAnsi="Times New Roman" w:cs="Times New Roman"/>
          <w:b/>
          <w:sz w:val="24"/>
          <w:szCs w:val="24"/>
        </w:rPr>
        <w:t>Настоящее положение (далее Положение) разработано на основании: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CE119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E119D">
        <w:rPr>
          <w:rFonts w:ascii="Times New Roman" w:hAnsi="Times New Roman" w:cs="Times New Roman"/>
          <w:sz w:val="24"/>
          <w:szCs w:val="24"/>
        </w:rPr>
        <w:t xml:space="preserve"> РТ от 25.06.2013 г. № 2441/13 "Об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Татарстан" (01.07.2013 г.)</w:t>
      </w:r>
    </w:p>
    <w:p w:rsidR="00CE119D" w:rsidRPr="00FE6E66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- Приложения 9 к приказу Министерства образования и науки Республики Татарстан от 25.06.2013 г. № 2441/13 «</w:t>
      </w:r>
      <w:r w:rsidRPr="00CE119D">
        <w:rPr>
          <w:rFonts w:ascii="Times New Roman" w:hAnsi="Times New Roman" w:cs="Times New Roman"/>
          <w:bCs/>
          <w:color w:val="000000"/>
          <w:sz w:val="24"/>
          <w:szCs w:val="24"/>
        </w:rPr>
        <w:t>Типовые критерии</w:t>
      </w:r>
      <w:r w:rsidRPr="00CE119D">
        <w:rPr>
          <w:rFonts w:ascii="Times New Roman" w:hAnsi="Times New Roman" w:cs="Times New Roman"/>
          <w:sz w:val="24"/>
          <w:szCs w:val="24"/>
        </w:rPr>
        <w:t xml:space="preserve"> </w:t>
      </w:r>
      <w:r w:rsidRPr="00CE119D">
        <w:rPr>
          <w:rFonts w:ascii="Times New Roman" w:hAnsi="Times New Roman" w:cs="Times New Roman"/>
          <w:bCs/>
          <w:sz w:val="24"/>
          <w:szCs w:val="24"/>
        </w:rPr>
        <w:t xml:space="preserve">оценки эффективности деятельности </w:t>
      </w:r>
      <w:r w:rsidRPr="00CE119D">
        <w:rPr>
          <w:rFonts w:ascii="Times New Roman" w:hAnsi="Times New Roman" w:cs="Times New Roman"/>
          <w:bCs/>
          <w:sz w:val="24"/>
          <w:szCs w:val="24"/>
        </w:rPr>
        <w:lastRenderedPageBreak/>
        <w:t>руководителей и работников</w:t>
      </w:r>
      <w:r w:rsidRPr="00CE119D">
        <w:rPr>
          <w:rFonts w:ascii="Times New Roman" w:hAnsi="Times New Roman" w:cs="Times New Roman"/>
          <w:sz w:val="24"/>
          <w:szCs w:val="24"/>
        </w:rPr>
        <w:t xml:space="preserve"> </w:t>
      </w:r>
      <w:r w:rsidRPr="00CE119D">
        <w:rPr>
          <w:rFonts w:ascii="Times New Roman" w:hAnsi="Times New Roman" w:cs="Times New Roman"/>
          <w:bCs/>
          <w:color w:val="000000"/>
          <w:sz w:val="24"/>
          <w:szCs w:val="24"/>
        </w:rPr>
        <w:t>специального (коррекционного) общеобразовательного учреждения для обучающихся, воспитанников с ограниченными возможностями здоровья»</w:t>
      </w:r>
    </w:p>
    <w:p w:rsidR="00FE6E66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- Приложение 18 к приказу Министерства образования и науки Республики Татарстан от 25.06.2013 г. № 2441/13 «Примерные критерии оценки эффективности деятельности руководителя и работников муниципальных дошкольных образовательных учреждений Республики Татарстан»</w:t>
      </w:r>
    </w:p>
    <w:p w:rsidR="00FE6E66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19D">
        <w:rPr>
          <w:rFonts w:ascii="Times New Roman" w:hAnsi="Times New Roman" w:cs="Times New Roman"/>
          <w:b/>
          <w:sz w:val="24"/>
          <w:szCs w:val="24"/>
        </w:rPr>
        <w:t>и определяет критерии выплат за качество выполняемых работ педагогическими работниками, медицинскими работниками и младшими воспитателями учреждения по результатам труда за определенный отрезок времени.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1.2. Основным критерием, влияющим на размер выплат за качество выполняемых работ, является достижение пороговых значений критериев оценки эффективности деятельности учреждения.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1.3. Значения критериев оценки эффективности деятельности работников и условия осуществления выплат определяются на основании задач, поставленных перед учреждением учредителем.</w:t>
      </w:r>
    </w:p>
    <w:p w:rsidR="00CE119D" w:rsidRPr="00CE119D" w:rsidRDefault="00CE119D" w:rsidP="00FE6E66">
      <w:pPr>
        <w:pStyle w:val="1"/>
        <w:spacing w:before="60" w:after="60" w:line="240" w:lineRule="auto"/>
        <w:ind w:left="-284" w:right="-284"/>
        <w:jc w:val="both"/>
        <w:rPr>
          <w:rFonts w:ascii="Times New Roman" w:hAnsi="Times New Roman"/>
          <w:sz w:val="24"/>
          <w:szCs w:val="24"/>
        </w:rPr>
      </w:pPr>
      <w:r w:rsidRPr="00CE119D">
        <w:rPr>
          <w:rFonts w:ascii="Times New Roman" w:hAnsi="Times New Roman"/>
          <w:sz w:val="24"/>
          <w:szCs w:val="24"/>
        </w:rPr>
        <w:t xml:space="preserve">      1.4. Цель оценки результативности деятельности педагогов и других работников ДОУ – </w:t>
      </w:r>
      <w:r w:rsidR="00FE6E66">
        <w:rPr>
          <w:rFonts w:ascii="Times New Roman" w:hAnsi="Times New Roman"/>
          <w:sz w:val="24"/>
          <w:szCs w:val="24"/>
        </w:rPr>
        <w:t xml:space="preserve">обеспечение зависимости оплаты </w:t>
      </w:r>
      <w:r w:rsidRPr="00CE119D">
        <w:rPr>
          <w:rFonts w:ascii="Times New Roman" w:hAnsi="Times New Roman"/>
          <w:sz w:val="24"/>
          <w:szCs w:val="24"/>
        </w:rPr>
        <w:t>труда от результатов работы путем объективного оценивания результатов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1.5. Задачами проведения оценки результативности деятельности педагогов, медицинских работников и младших воспитателей ДОУ являются:</w:t>
      </w:r>
    </w:p>
    <w:p w:rsidR="00CE119D" w:rsidRPr="00CE119D" w:rsidRDefault="00CE119D" w:rsidP="00FE6E66">
      <w:pPr>
        <w:numPr>
          <w:ilvl w:val="0"/>
          <w:numId w:val="2"/>
        </w:numPr>
        <w:tabs>
          <w:tab w:val="num" w:pos="142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п</w:t>
      </w:r>
      <w:r w:rsidR="00FE6E66">
        <w:rPr>
          <w:rFonts w:ascii="Times New Roman" w:hAnsi="Times New Roman" w:cs="Times New Roman"/>
          <w:sz w:val="24"/>
          <w:szCs w:val="24"/>
        </w:rPr>
        <w:t xml:space="preserve">роведение системной самооценки </w:t>
      </w:r>
      <w:r w:rsidRPr="00CE119D">
        <w:rPr>
          <w:rFonts w:ascii="Times New Roman" w:hAnsi="Times New Roman" w:cs="Times New Roman"/>
          <w:sz w:val="24"/>
          <w:szCs w:val="24"/>
        </w:rPr>
        <w:t>работником собственных результатов профессиональной и общественно-социальной деятельности;</w:t>
      </w:r>
    </w:p>
    <w:p w:rsidR="00CE119D" w:rsidRPr="00CE119D" w:rsidRDefault="00CE119D" w:rsidP="00FE6E66">
      <w:pPr>
        <w:numPr>
          <w:ilvl w:val="0"/>
          <w:numId w:val="2"/>
        </w:numPr>
        <w:tabs>
          <w:tab w:val="num" w:pos="142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обеспечение внешней экспертной оценки труда;</w:t>
      </w:r>
    </w:p>
    <w:p w:rsidR="00CE119D" w:rsidRPr="00CE119D" w:rsidRDefault="00CE119D" w:rsidP="00FE6E66">
      <w:pPr>
        <w:numPr>
          <w:ilvl w:val="0"/>
          <w:numId w:val="2"/>
        </w:numPr>
        <w:tabs>
          <w:tab w:val="num" w:pos="142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усиление материальной заинтересованности работников ДОУ в повышении качества образовательной деятельности</w:t>
      </w:r>
      <w:r w:rsidR="00FE6E66">
        <w:rPr>
          <w:rFonts w:ascii="Times New Roman" w:hAnsi="Times New Roman" w:cs="Times New Roman"/>
          <w:sz w:val="24"/>
          <w:szCs w:val="24"/>
        </w:rPr>
        <w:t>.</w:t>
      </w:r>
    </w:p>
    <w:p w:rsid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1.6. Данное Положение ориентировано на выявление персональных качеств личности педагога и других работников ДОУ, способствующих успешности обучающихся</w:t>
      </w:r>
      <w:r w:rsidR="00FE6E66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CE119D">
        <w:rPr>
          <w:rFonts w:ascii="Times New Roman" w:hAnsi="Times New Roman" w:cs="Times New Roman"/>
          <w:sz w:val="24"/>
          <w:szCs w:val="24"/>
        </w:rPr>
        <w:t xml:space="preserve"> и направлено на повышение кач</w:t>
      </w:r>
      <w:r w:rsidR="00FE6E66">
        <w:rPr>
          <w:rFonts w:ascii="Times New Roman" w:hAnsi="Times New Roman" w:cs="Times New Roman"/>
          <w:sz w:val="24"/>
          <w:szCs w:val="24"/>
        </w:rPr>
        <w:t>ества</w:t>
      </w:r>
      <w:r w:rsidR="00C95AB2">
        <w:rPr>
          <w:rFonts w:ascii="Times New Roman" w:hAnsi="Times New Roman" w:cs="Times New Roman"/>
          <w:sz w:val="24"/>
          <w:szCs w:val="24"/>
        </w:rPr>
        <w:t xml:space="preserve"> </w:t>
      </w:r>
      <w:r w:rsidR="00FE6E66">
        <w:rPr>
          <w:rFonts w:ascii="Times New Roman" w:hAnsi="Times New Roman" w:cs="Times New Roman"/>
          <w:sz w:val="24"/>
          <w:szCs w:val="24"/>
        </w:rPr>
        <w:t xml:space="preserve"> коррекционно-развивающего обучения и  воспитания  детей </w:t>
      </w:r>
      <w:r w:rsidRPr="00CE119D">
        <w:rPr>
          <w:rFonts w:ascii="Times New Roman" w:hAnsi="Times New Roman" w:cs="Times New Roman"/>
          <w:sz w:val="24"/>
          <w:szCs w:val="24"/>
        </w:rPr>
        <w:t xml:space="preserve">в условиях реализации программы развития  </w:t>
      </w:r>
      <w:r w:rsidR="00C95AB2">
        <w:rPr>
          <w:rFonts w:ascii="Times New Roman" w:hAnsi="Times New Roman" w:cs="Times New Roman"/>
          <w:sz w:val="24"/>
          <w:szCs w:val="24"/>
        </w:rPr>
        <w:t>ДОУ</w:t>
      </w:r>
      <w:r w:rsidRPr="00CE119D">
        <w:rPr>
          <w:rFonts w:ascii="Times New Roman" w:hAnsi="Times New Roman" w:cs="Times New Roman"/>
          <w:sz w:val="24"/>
          <w:szCs w:val="24"/>
        </w:rPr>
        <w:t>.</w:t>
      </w:r>
    </w:p>
    <w:p w:rsidR="00FE6E66" w:rsidRPr="00C95AB2" w:rsidRDefault="00FE6E66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"/>
          <w:szCs w:val="2"/>
        </w:rPr>
      </w:pPr>
    </w:p>
    <w:p w:rsidR="00C95AB2" w:rsidRPr="00C95AB2" w:rsidRDefault="00CE119D" w:rsidP="00C95AB2">
      <w:pPr>
        <w:spacing w:after="0" w:line="240" w:lineRule="auto"/>
        <w:ind w:left="-284" w:right="-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95AB2">
        <w:rPr>
          <w:rFonts w:ascii="Times New Roman" w:hAnsi="Times New Roman" w:cs="Times New Roman"/>
          <w:b/>
          <w:sz w:val="26"/>
          <w:szCs w:val="26"/>
        </w:rPr>
        <w:t>2. Основания и пор</w:t>
      </w:r>
      <w:r w:rsidR="00FE6E66" w:rsidRPr="00C95AB2">
        <w:rPr>
          <w:rFonts w:ascii="Times New Roman" w:hAnsi="Times New Roman" w:cs="Times New Roman"/>
          <w:b/>
          <w:sz w:val="26"/>
          <w:szCs w:val="26"/>
        </w:rPr>
        <w:t xml:space="preserve">ядок проведения </w:t>
      </w:r>
    </w:p>
    <w:p w:rsidR="00CE119D" w:rsidRPr="00C95AB2" w:rsidRDefault="00FE6E66" w:rsidP="00C95AB2">
      <w:pPr>
        <w:spacing w:after="0" w:line="240" w:lineRule="auto"/>
        <w:ind w:left="-284" w:right="-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95AB2">
        <w:rPr>
          <w:rFonts w:ascii="Times New Roman" w:hAnsi="Times New Roman" w:cs="Times New Roman"/>
          <w:b/>
          <w:sz w:val="26"/>
          <w:szCs w:val="26"/>
        </w:rPr>
        <w:t xml:space="preserve">оценки </w:t>
      </w:r>
      <w:r w:rsidR="00CE119D" w:rsidRPr="00C95AB2">
        <w:rPr>
          <w:rFonts w:ascii="Times New Roman" w:hAnsi="Times New Roman" w:cs="Times New Roman"/>
          <w:b/>
          <w:sz w:val="26"/>
          <w:szCs w:val="26"/>
        </w:rPr>
        <w:t xml:space="preserve"> результативности деятельности сотрудников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2.1. Размеры, порядок и условия осуществления выплат за качество в</w:t>
      </w:r>
      <w:r w:rsidR="00C95AB2">
        <w:rPr>
          <w:rFonts w:ascii="Times New Roman" w:hAnsi="Times New Roman" w:cs="Times New Roman"/>
          <w:sz w:val="24"/>
          <w:szCs w:val="24"/>
        </w:rPr>
        <w:t>ыполняемых работ определяются  К</w:t>
      </w:r>
      <w:r w:rsidRPr="00CE119D">
        <w:rPr>
          <w:rFonts w:ascii="Times New Roman" w:hAnsi="Times New Roman" w:cs="Times New Roman"/>
          <w:sz w:val="24"/>
          <w:szCs w:val="24"/>
        </w:rPr>
        <w:t xml:space="preserve">оллективным договором и другими локальными  актами </w:t>
      </w:r>
      <w:r w:rsidR="00C95AB2">
        <w:rPr>
          <w:rFonts w:ascii="Times New Roman" w:hAnsi="Times New Roman" w:cs="Times New Roman"/>
          <w:sz w:val="24"/>
          <w:szCs w:val="24"/>
        </w:rPr>
        <w:t>ДОУ</w:t>
      </w:r>
      <w:r w:rsidRPr="00CE119D">
        <w:rPr>
          <w:rFonts w:ascii="Times New Roman" w:hAnsi="Times New Roman" w:cs="Times New Roman"/>
          <w:sz w:val="24"/>
          <w:szCs w:val="24"/>
        </w:rPr>
        <w:t>.</w:t>
      </w:r>
    </w:p>
    <w:p w:rsidR="00CE119D" w:rsidRPr="005F7286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2.2. Основное назначение стимулирующих выплат - дифференциация оплаты труда работников ДОУ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CE119D" w:rsidRPr="005F7286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5F7286">
        <w:rPr>
          <w:rFonts w:ascii="Times New Roman" w:hAnsi="Times New Roman" w:cs="Times New Roman"/>
          <w:sz w:val="24"/>
          <w:szCs w:val="24"/>
        </w:rPr>
        <w:t xml:space="preserve">     2.3. Положение распространяется на следующие категории работников:</w:t>
      </w:r>
    </w:p>
    <w:p w:rsidR="00CE119D" w:rsidRPr="00CE119D" w:rsidRDefault="00CE119D" w:rsidP="00FE6E66">
      <w:pPr>
        <w:numPr>
          <w:ilvl w:val="0"/>
          <w:numId w:val="3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учитель-дефектолог;</w:t>
      </w:r>
    </w:p>
    <w:p w:rsidR="00CE119D" w:rsidRPr="00CE119D" w:rsidRDefault="00CE119D" w:rsidP="00FE6E66">
      <w:pPr>
        <w:numPr>
          <w:ilvl w:val="0"/>
          <w:numId w:val="3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воспитатель;</w:t>
      </w:r>
    </w:p>
    <w:p w:rsidR="00CE119D" w:rsidRPr="00CE119D" w:rsidRDefault="00CE119D" w:rsidP="00FE6E66">
      <w:pPr>
        <w:numPr>
          <w:ilvl w:val="0"/>
          <w:numId w:val="3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музыкальный руководитель;</w:t>
      </w:r>
    </w:p>
    <w:p w:rsidR="00CE119D" w:rsidRDefault="00CE119D" w:rsidP="00FE6E66">
      <w:pPr>
        <w:numPr>
          <w:ilvl w:val="0"/>
          <w:numId w:val="3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инструктор по физическому воспитанию;</w:t>
      </w:r>
    </w:p>
    <w:p w:rsidR="005F7286" w:rsidRPr="00CE119D" w:rsidRDefault="005F7286" w:rsidP="00FE6E66">
      <w:pPr>
        <w:numPr>
          <w:ilvl w:val="0"/>
          <w:numId w:val="3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учитель-логопед;</w:t>
      </w:r>
    </w:p>
    <w:p w:rsidR="00CE119D" w:rsidRPr="00CE119D" w:rsidRDefault="00CE119D" w:rsidP="00FE6E66">
      <w:pPr>
        <w:numPr>
          <w:ilvl w:val="0"/>
          <w:numId w:val="3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младший воспитатель;</w:t>
      </w:r>
    </w:p>
    <w:p w:rsidR="00CE119D" w:rsidRPr="00CE119D" w:rsidRDefault="00CE119D" w:rsidP="00FE6E66">
      <w:pPr>
        <w:numPr>
          <w:ilvl w:val="0"/>
          <w:numId w:val="3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старшая медсестра</w:t>
      </w:r>
      <w:r w:rsidR="00C15DA4">
        <w:rPr>
          <w:rFonts w:ascii="Times New Roman" w:hAnsi="Times New Roman" w:cs="Times New Roman"/>
          <w:sz w:val="24"/>
          <w:szCs w:val="24"/>
        </w:rPr>
        <w:t xml:space="preserve"> (медсестра)</w:t>
      </w:r>
      <w:r w:rsidRPr="00CE119D">
        <w:rPr>
          <w:rFonts w:ascii="Times New Roman" w:hAnsi="Times New Roman" w:cs="Times New Roman"/>
          <w:sz w:val="24"/>
          <w:szCs w:val="24"/>
        </w:rPr>
        <w:t>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2.4. Основанием для оценки результативности деятельности педагогов и работников ДОУ служит портфолио (портфель профессиональных достижений),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сотрудника в развитие системы </w:t>
      </w:r>
      <w:r w:rsidRPr="00CE119D">
        <w:rPr>
          <w:rFonts w:ascii="Times New Roman" w:hAnsi="Times New Roman" w:cs="Times New Roman"/>
          <w:sz w:val="24"/>
          <w:szCs w:val="24"/>
        </w:rPr>
        <w:lastRenderedPageBreak/>
        <w:t xml:space="preserve">образования за определенный период времени, а также участие в общественной жизни учреждения.    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2.5. Портфолио заполняется  педагогом и другими работниками ДОУ   самостоятельно  в соответствии с логикой отражения результатов его профессиональной деятельности, на основе утвержденных настоящим Положением критериев и содержит самооценку его труда.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2.6. Для проведения объективной внешней оценки результативности профессиональной деятельност</w:t>
      </w:r>
      <w:r w:rsidR="00C15DA4">
        <w:rPr>
          <w:rFonts w:ascii="Times New Roman" w:hAnsi="Times New Roman" w:cs="Times New Roman"/>
          <w:sz w:val="24"/>
          <w:szCs w:val="24"/>
        </w:rPr>
        <w:t xml:space="preserve">и работников ДОУ на основе его </w:t>
      </w:r>
      <w:r w:rsidRPr="00CE119D">
        <w:rPr>
          <w:rFonts w:ascii="Times New Roman" w:hAnsi="Times New Roman" w:cs="Times New Roman"/>
          <w:sz w:val="24"/>
          <w:szCs w:val="24"/>
        </w:rPr>
        <w:t>личного портфолио в образовательном учреждении приказом руководителя  по согласованию с профкомом  создается  Комиссия, состоящая  и</w:t>
      </w:r>
      <w:r w:rsidR="00C95AB2">
        <w:rPr>
          <w:rFonts w:ascii="Times New Roman" w:hAnsi="Times New Roman" w:cs="Times New Roman"/>
          <w:sz w:val="24"/>
          <w:szCs w:val="24"/>
        </w:rPr>
        <w:t>з  представителей администрации</w:t>
      </w:r>
      <w:r w:rsidRPr="00CE119D">
        <w:rPr>
          <w:rFonts w:ascii="Times New Roman" w:hAnsi="Times New Roman" w:cs="Times New Roman"/>
          <w:sz w:val="24"/>
          <w:szCs w:val="24"/>
        </w:rPr>
        <w:t xml:space="preserve">, руководителей МО, членов профкома. 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2.7. </w:t>
      </w:r>
      <w:r w:rsidR="00C15DA4">
        <w:rPr>
          <w:rFonts w:ascii="Times New Roman" w:hAnsi="Times New Roman" w:cs="Times New Roman"/>
          <w:sz w:val="24"/>
          <w:szCs w:val="24"/>
        </w:rPr>
        <w:t>Комиссия действует на основании</w:t>
      </w:r>
      <w:r w:rsidRPr="00CE119D">
        <w:rPr>
          <w:rFonts w:ascii="Times New Roman" w:hAnsi="Times New Roman" w:cs="Times New Roman"/>
          <w:sz w:val="24"/>
          <w:szCs w:val="24"/>
        </w:rPr>
        <w:t xml:space="preserve"> Положения, принятого на Общем </w:t>
      </w:r>
      <w:r w:rsidR="00C15DA4">
        <w:rPr>
          <w:rFonts w:ascii="Times New Roman" w:hAnsi="Times New Roman" w:cs="Times New Roman"/>
          <w:sz w:val="24"/>
          <w:szCs w:val="24"/>
        </w:rPr>
        <w:t xml:space="preserve">собрании трудового коллектива  </w:t>
      </w:r>
      <w:r w:rsidRPr="00CE119D">
        <w:rPr>
          <w:rFonts w:ascii="Times New Roman" w:hAnsi="Times New Roman" w:cs="Times New Roman"/>
          <w:sz w:val="24"/>
          <w:szCs w:val="24"/>
        </w:rPr>
        <w:t xml:space="preserve">ДОУ </w:t>
      </w:r>
      <w:r w:rsidR="00C15DA4">
        <w:rPr>
          <w:rFonts w:ascii="Times New Roman" w:hAnsi="Times New Roman" w:cs="Times New Roman"/>
          <w:sz w:val="24"/>
          <w:szCs w:val="24"/>
        </w:rPr>
        <w:t xml:space="preserve">и   утвержденного  приказом  по </w:t>
      </w:r>
      <w:r w:rsidRPr="00CE119D">
        <w:rPr>
          <w:rFonts w:ascii="Times New Roman" w:hAnsi="Times New Roman" w:cs="Times New Roman"/>
          <w:sz w:val="24"/>
          <w:szCs w:val="24"/>
        </w:rPr>
        <w:t>ДОУ</w:t>
      </w:r>
      <w:r w:rsidR="00C15DA4">
        <w:rPr>
          <w:rFonts w:ascii="Times New Roman" w:hAnsi="Times New Roman" w:cs="Times New Roman"/>
          <w:sz w:val="24"/>
          <w:szCs w:val="24"/>
        </w:rPr>
        <w:t>.</w:t>
      </w:r>
      <w:r w:rsidRPr="00CE11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2.8. Председатель Комиссии назначается  или избирается  сроком на 1 год и несет полную  ответственность за работу Комиссии, грамотное и своевременное оформление документации.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2.9. Результаты работы Комиссии оформляются протоколами, срок хранения которых - 5 лет. Протоколы хранятся у руководителя образо</w:t>
      </w:r>
      <w:r w:rsidR="00E57CDE">
        <w:rPr>
          <w:rFonts w:ascii="Times New Roman" w:hAnsi="Times New Roman" w:cs="Times New Roman"/>
          <w:sz w:val="24"/>
          <w:szCs w:val="24"/>
        </w:rPr>
        <w:t xml:space="preserve">вательного учреждения. Решения </w:t>
      </w:r>
      <w:r w:rsidRPr="00CE119D">
        <w:rPr>
          <w:rFonts w:ascii="Times New Roman" w:hAnsi="Times New Roman" w:cs="Times New Roman"/>
          <w:sz w:val="24"/>
          <w:szCs w:val="24"/>
        </w:rPr>
        <w:t>Комиссии принимаются на основе открытого голосования путем подсчета простого большинства голосов.</w:t>
      </w:r>
    </w:p>
    <w:p w:rsidR="00D12439" w:rsidRDefault="00CE119D" w:rsidP="00D12439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AC1733">
        <w:rPr>
          <w:rFonts w:ascii="Times New Roman" w:hAnsi="Times New Roman" w:cs="Times New Roman"/>
          <w:sz w:val="24"/>
          <w:szCs w:val="24"/>
        </w:rPr>
        <w:t xml:space="preserve">     2.10.</w:t>
      </w:r>
      <w:r w:rsidR="00D12439" w:rsidRPr="00D12439">
        <w:rPr>
          <w:rFonts w:ascii="Times New Roman" w:hAnsi="Times New Roman" w:cs="Times New Roman"/>
          <w:sz w:val="24"/>
          <w:szCs w:val="24"/>
        </w:rPr>
        <w:t xml:space="preserve"> </w:t>
      </w:r>
      <w:r w:rsidR="00D12439">
        <w:rPr>
          <w:rFonts w:ascii="Times New Roman" w:hAnsi="Times New Roman" w:cs="Times New Roman"/>
          <w:sz w:val="24"/>
          <w:szCs w:val="24"/>
        </w:rPr>
        <w:t>Приказом руководителя, на основании решения Общего собрания трудового коллектива, устанавливаются четыре временных диапазона, за которые выводятся оценки по критериям:</w:t>
      </w:r>
    </w:p>
    <w:tbl>
      <w:tblPr>
        <w:tblStyle w:val="a5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269"/>
        <w:gridCol w:w="2410"/>
        <w:gridCol w:w="2268"/>
        <w:gridCol w:w="3118"/>
      </w:tblGrid>
      <w:tr w:rsidR="00D12439" w:rsidRPr="00890260" w:rsidTr="00D12439">
        <w:tc>
          <w:tcPr>
            <w:tcW w:w="2269" w:type="dxa"/>
          </w:tcPr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Первый период (учебный)</w:t>
            </w:r>
          </w:p>
        </w:tc>
        <w:tc>
          <w:tcPr>
            <w:tcW w:w="2410" w:type="dxa"/>
          </w:tcPr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Второй период</w:t>
            </w:r>
          </w:p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(учебный)</w:t>
            </w:r>
          </w:p>
        </w:tc>
        <w:tc>
          <w:tcPr>
            <w:tcW w:w="2268" w:type="dxa"/>
          </w:tcPr>
          <w:p w:rsidR="00D12439" w:rsidRPr="002434B8" w:rsidRDefault="00D12439" w:rsidP="00CC4D20">
            <w:pPr>
              <w:ind w:right="6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Третий период</w:t>
            </w:r>
          </w:p>
          <w:p w:rsidR="00D12439" w:rsidRPr="002434B8" w:rsidRDefault="00D12439" w:rsidP="00CC4D20">
            <w:pPr>
              <w:ind w:right="6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(учебный)</w:t>
            </w:r>
          </w:p>
        </w:tc>
        <w:tc>
          <w:tcPr>
            <w:tcW w:w="3118" w:type="dxa"/>
          </w:tcPr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Четвертый период</w:t>
            </w:r>
          </w:p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(летний оздоровительный)</w:t>
            </w:r>
          </w:p>
        </w:tc>
      </w:tr>
      <w:tr w:rsidR="00D12439" w:rsidTr="00D12439">
        <w:tc>
          <w:tcPr>
            <w:tcW w:w="2269" w:type="dxa"/>
          </w:tcPr>
          <w:p w:rsidR="00D12439" w:rsidRDefault="00D12439" w:rsidP="00D1243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– ноябрь</w:t>
            </w:r>
          </w:p>
        </w:tc>
        <w:tc>
          <w:tcPr>
            <w:tcW w:w="2410" w:type="dxa"/>
          </w:tcPr>
          <w:p w:rsidR="00D12439" w:rsidRDefault="00D12439" w:rsidP="00D1243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– февраль</w:t>
            </w:r>
          </w:p>
        </w:tc>
        <w:tc>
          <w:tcPr>
            <w:tcW w:w="2268" w:type="dxa"/>
          </w:tcPr>
          <w:p w:rsidR="00D12439" w:rsidRDefault="00D12439" w:rsidP="00D12439">
            <w:pPr>
              <w:spacing w:before="120" w:after="120"/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– май</w:t>
            </w:r>
          </w:p>
        </w:tc>
        <w:tc>
          <w:tcPr>
            <w:tcW w:w="3118" w:type="dxa"/>
          </w:tcPr>
          <w:p w:rsidR="00D12439" w:rsidRDefault="00D12439" w:rsidP="00D1243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- август</w:t>
            </w:r>
          </w:p>
        </w:tc>
      </w:tr>
    </w:tbl>
    <w:p w:rsidR="00D12439" w:rsidRPr="00D12439" w:rsidRDefault="00D12439" w:rsidP="00D12439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CE119D" w:rsidRDefault="00D12439" w:rsidP="00D12439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2.11. </w:t>
      </w:r>
      <w:r w:rsidR="00CE119D" w:rsidRPr="00AC1733">
        <w:rPr>
          <w:rFonts w:ascii="Times New Roman" w:hAnsi="Times New Roman" w:cs="Times New Roman"/>
          <w:sz w:val="24"/>
          <w:szCs w:val="24"/>
        </w:rPr>
        <w:t xml:space="preserve">В установленные приказом руководителя образовательного учреждения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работники передают в Комиссию </w:t>
      </w:r>
      <w:r w:rsidR="00C95AB2">
        <w:rPr>
          <w:rFonts w:ascii="Times New Roman" w:hAnsi="Times New Roman" w:cs="Times New Roman"/>
          <w:sz w:val="24"/>
          <w:szCs w:val="24"/>
        </w:rPr>
        <w:t>заполненные собственноручно оценочные листы, содержащие</w:t>
      </w:r>
      <w:r w:rsidR="00CE119D" w:rsidRPr="00AC1733">
        <w:rPr>
          <w:rFonts w:ascii="Times New Roman" w:hAnsi="Times New Roman" w:cs="Times New Roman"/>
          <w:sz w:val="24"/>
          <w:szCs w:val="24"/>
        </w:rPr>
        <w:t xml:space="preserve"> самооценку</w:t>
      </w:r>
      <w:r w:rsidR="00CE119D" w:rsidRPr="00CE119D">
        <w:rPr>
          <w:rFonts w:ascii="Times New Roman" w:hAnsi="Times New Roman" w:cs="Times New Roman"/>
          <w:sz w:val="24"/>
          <w:szCs w:val="24"/>
        </w:rPr>
        <w:t xml:space="preserve"> показателей результативности, с приложением документов </w:t>
      </w:r>
      <w:r w:rsidR="00C95AB2">
        <w:rPr>
          <w:rFonts w:ascii="Times New Roman" w:hAnsi="Times New Roman" w:cs="Times New Roman"/>
          <w:sz w:val="24"/>
          <w:szCs w:val="24"/>
        </w:rPr>
        <w:t xml:space="preserve">(портфолио) </w:t>
      </w:r>
      <w:r w:rsidR="00CE119D" w:rsidRPr="00CE119D">
        <w:rPr>
          <w:rFonts w:ascii="Times New Roman" w:hAnsi="Times New Roman" w:cs="Times New Roman"/>
          <w:sz w:val="24"/>
          <w:szCs w:val="24"/>
        </w:rPr>
        <w:t>подтверждающих и уточняющих их деятельность.</w:t>
      </w:r>
    </w:p>
    <w:tbl>
      <w:tblPr>
        <w:tblStyle w:val="a5"/>
        <w:tblW w:w="10173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3086"/>
        <w:gridCol w:w="1771"/>
        <w:gridCol w:w="1772"/>
        <w:gridCol w:w="1772"/>
        <w:gridCol w:w="1772"/>
      </w:tblGrid>
      <w:tr w:rsidR="00890260" w:rsidRPr="00890260" w:rsidTr="00D12439">
        <w:tc>
          <w:tcPr>
            <w:tcW w:w="3086" w:type="dxa"/>
            <w:vMerge w:val="restart"/>
          </w:tcPr>
          <w:p w:rsidR="00890260" w:rsidRPr="00364247" w:rsidRDefault="00890260" w:rsidP="00C1378C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  <w:p w:rsidR="00890260" w:rsidRDefault="00890260" w:rsidP="00C137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0260" w:rsidRPr="00D12439" w:rsidRDefault="00890260" w:rsidP="00C1378C">
            <w:pPr>
              <w:jc w:val="both"/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890260" w:rsidRPr="00D12439" w:rsidRDefault="00890260" w:rsidP="00C137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2439">
              <w:rPr>
                <w:rFonts w:ascii="Times New Roman" w:hAnsi="Times New Roman" w:cs="Times New Roman"/>
                <w:b/>
                <w:sz w:val="24"/>
                <w:szCs w:val="24"/>
              </w:rPr>
              <w:t>Сдача листов самооценки</w:t>
            </w:r>
          </w:p>
        </w:tc>
        <w:tc>
          <w:tcPr>
            <w:tcW w:w="1771" w:type="dxa"/>
          </w:tcPr>
          <w:p w:rsidR="00890260" w:rsidRPr="002434B8" w:rsidRDefault="00D12439" w:rsidP="00C137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за п</w:t>
            </w:r>
            <w:r w:rsidR="00890260"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ервый период</w:t>
            </w:r>
          </w:p>
        </w:tc>
        <w:tc>
          <w:tcPr>
            <w:tcW w:w="1772" w:type="dxa"/>
          </w:tcPr>
          <w:p w:rsidR="00890260" w:rsidRPr="002434B8" w:rsidRDefault="00D12439" w:rsidP="00C137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за в</w:t>
            </w:r>
            <w:r w:rsidR="00890260"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торой период</w:t>
            </w:r>
          </w:p>
        </w:tc>
        <w:tc>
          <w:tcPr>
            <w:tcW w:w="1772" w:type="dxa"/>
          </w:tcPr>
          <w:p w:rsidR="00890260" w:rsidRPr="002434B8" w:rsidRDefault="00D12439" w:rsidP="00C1378C">
            <w:pPr>
              <w:ind w:right="6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за т</w:t>
            </w:r>
            <w:r w:rsidR="00890260"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ретий период</w:t>
            </w:r>
          </w:p>
        </w:tc>
        <w:tc>
          <w:tcPr>
            <w:tcW w:w="1772" w:type="dxa"/>
          </w:tcPr>
          <w:p w:rsidR="00890260" w:rsidRPr="002434B8" w:rsidRDefault="00D12439" w:rsidP="00C137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за ч</w:t>
            </w:r>
            <w:r w:rsidR="00890260"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етвертый период</w:t>
            </w:r>
          </w:p>
        </w:tc>
      </w:tr>
      <w:tr w:rsidR="00890260" w:rsidTr="00D12439">
        <w:tc>
          <w:tcPr>
            <w:tcW w:w="3086" w:type="dxa"/>
            <w:vMerge/>
          </w:tcPr>
          <w:p w:rsidR="00890260" w:rsidRDefault="00890260" w:rsidP="00C137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890260" w:rsidRDefault="00D12439" w:rsidP="00D12439">
            <w:pPr>
              <w:pStyle w:val="a4"/>
              <w:tabs>
                <w:tab w:val="left" w:pos="0"/>
                <w:tab w:val="left" w:pos="7826"/>
              </w:tabs>
              <w:spacing w:before="60" w:after="60"/>
              <w:ind w:left="0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  <w:r w:rsidR="00890260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1772" w:type="dxa"/>
          </w:tcPr>
          <w:p w:rsidR="00D12439" w:rsidRPr="00D12439" w:rsidRDefault="00D12439" w:rsidP="00D12439">
            <w:pPr>
              <w:pStyle w:val="a4"/>
              <w:tabs>
                <w:tab w:val="left" w:pos="0"/>
                <w:tab w:val="left" w:pos="7826"/>
              </w:tabs>
              <w:spacing w:before="60" w:after="60"/>
              <w:ind w:left="0" w:right="-108"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890260" w:rsidRDefault="00D12439" w:rsidP="00D12439">
            <w:pPr>
              <w:pStyle w:val="a4"/>
              <w:tabs>
                <w:tab w:val="left" w:pos="0"/>
                <w:tab w:val="left" w:pos="7826"/>
              </w:tabs>
              <w:spacing w:before="60" w:after="60"/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3 </w:t>
            </w:r>
            <w:r w:rsidR="00890260"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1772" w:type="dxa"/>
          </w:tcPr>
          <w:p w:rsidR="00D12439" w:rsidRPr="00D12439" w:rsidRDefault="00D12439" w:rsidP="00D12439">
            <w:pPr>
              <w:pStyle w:val="a4"/>
              <w:tabs>
                <w:tab w:val="left" w:pos="0"/>
                <w:tab w:val="left" w:pos="7826"/>
              </w:tabs>
              <w:spacing w:before="60" w:after="60"/>
              <w:ind w:left="0" w:right="-108"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890260" w:rsidRDefault="00D12439" w:rsidP="00D12439">
            <w:pPr>
              <w:pStyle w:val="a4"/>
              <w:tabs>
                <w:tab w:val="left" w:pos="0"/>
                <w:tab w:val="left" w:pos="7826"/>
              </w:tabs>
              <w:spacing w:before="60" w:after="60"/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  <w:r w:rsidR="00890260">
              <w:rPr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</w:p>
        </w:tc>
        <w:tc>
          <w:tcPr>
            <w:tcW w:w="1772" w:type="dxa"/>
          </w:tcPr>
          <w:p w:rsidR="00890260" w:rsidRDefault="00890260" w:rsidP="00D12439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августа</w:t>
            </w:r>
          </w:p>
        </w:tc>
      </w:tr>
    </w:tbl>
    <w:p w:rsidR="00AC1733" w:rsidRPr="00890260" w:rsidRDefault="00AC1733" w:rsidP="00C95AB2">
      <w:pPr>
        <w:spacing w:after="0" w:line="240" w:lineRule="auto"/>
        <w:ind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364247" w:rsidRPr="00890260" w:rsidRDefault="00364247" w:rsidP="00C95AB2">
      <w:pPr>
        <w:spacing w:after="0" w:line="240" w:lineRule="auto"/>
        <w:ind w:left="-284"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4D77D5" w:rsidRDefault="00CE119D" w:rsidP="004D77D5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 2.12. Комиссия в установленные сроки  проводит на основе представленных в портфолио и оценочном листе материалов экспертную оценку результативности деятельности работника за отчетный пер</w:t>
      </w:r>
      <w:r w:rsidR="00A4107C">
        <w:rPr>
          <w:rFonts w:ascii="Times New Roman" w:hAnsi="Times New Roman" w:cs="Times New Roman"/>
          <w:sz w:val="24"/>
          <w:szCs w:val="24"/>
        </w:rPr>
        <w:t>иод в соответствии с критериями</w:t>
      </w:r>
      <w:r w:rsidR="008F765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77D5" w:rsidRPr="00CE119D" w:rsidRDefault="004D77D5" w:rsidP="004D77D5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2.13. Результаты экспертной</w:t>
      </w:r>
      <w:r w:rsidRPr="00CE119D">
        <w:rPr>
          <w:rFonts w:ascii="Times New Roman" w:hAnsi="Times New Roman" w:cs="Times New Roman"/>
          <w:sz w:val="24"/>
          <w:szCs w:val="24"/>
        </w:rPr>
        <w:t xml:space="preserve"> оценки оформляются Комиссией в оценочном листе результативности деятельности  работника за отчетный период. Результаты оформляются в баллах за каждый показатель результативности.</w:t>
      </w:r>
    </w:p>
    <w:p w:rsidR="00CE119D" w:rsidRDefault="004D77D5" w:rsidP="004D77D5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2.14. Р</w:t>
      </w:r>
      <w:r w:rsidR="00D12439">
        <w:rPr>
          <w:rFonts w:ascii="Times New Roman" w:hAnsi="Times New Roman" w:cs="Times New Roman"/>
          <w:sz w:val="24"/>
          <w:szCs w:val="24"/>
        </w:rPr>
        <w:t xml:space="preserve">езультаты </w:t>
      </w:r>
      <w:r w:rsidR="00A4107C">
        <w:rPr>
          <w:rFonts w:ascii="Times New Roman" w:hAnsi="Times New Roman" w:cs="Times New Roman"/>
          <w:sz w:val="24"/>
          <w:szCs w:val="24"/>
        </w:rPr>
        <w:t xml:space="preserve">предварительной </w:t>
      </w:r>
      <w:r w:rsidR="00D12439">
        <w:rPr>
          <w:rFonts w:ascii="Times New Roman" w:hAnsi="Times New Roman" w:cs="Times New Roman"/>
          <w:sz w:val="24"/>
          <w:szCs w:val="24"/>
        </w:rPr>
        <w:t xml:space="preserve">экспертной оценки </w:t>
      </w:r>
      <w:r>
        <w:rPr>
          <w:rFonts w:ascii="Times New Roman" w:hAnsi="Times New Roman" w:cs="Times New Roman"/>
          <w:sz w:val="24"/>
          <w:szCs w:val="24"/>
        </w:rPr>
        <w:t xml:space="preserve">доводятся </w:t>
      </w:r>
      <w:r w:rsidR="00D12439">
        <w:rPr>
          <w:rFonts w:ascii="Times New Roman" w:hAnsi="Times New Roman" w:cs="Times New Roman"/>
          <w:sz w:val="24"/>
          <w:szCs w:val="24"/>
        </w:rPr>
        <w:t>до сведения работника.</w:t>
      </w:r>
    </w:p>
    <w:tbl>
      <w:tblPr>
        <w:tblStyle w:val="a5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276"/>
        <w:gridCol w:w="1346"/>
        <w:gridCol w:w="1453"/>
        <w:gridCol w:w="1453"/>
      </w:tblGrid>
      <w:tr w:rsidR="00D12439" w:rsidRPr="00890260" w:rsidTr="002434B8">
        <w:tc>
          <w:tcPr>
            <w:tcW w:w="4537" w:type="dxa"/>
          </w:tcPr>
          <w:p w:rsidR="00D12439" w:rsidRDefault="00D12439" w:rsidP="00CC4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Первый период</w:t>
            </w:r>
          </w:p>
        </w:tc>
        <w:tc>
          <w:tcPr>
            <w:tcW w:w="1346" w:type="dxa"/>
          </w:tcPr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Второй период</w:t>
            </w:r>
          </w:p>
        </w:tc>
        <w:tc>
          <w:tcPr>
            <w:tcW w:w="1453" w:type="dxa"/>
          </w:tcPr>
          <w:p w:rsidR="00D12439" w:rsidRPr="002434B8" w:rsidRDefault="00D12439" w:rsidP="00CC4D20">
            <w:pPr>
              <w:ind w:right="6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Третий период</w:t>
            </w:r>
          </w:p>
        </w:tc>
        <w:tc>
          <w:tcPr>
            <w:tcW w:w="1453" w:type="dxa"/>
          </w:tcPr>
          <w:p w:rsidR="00D12439" w:rsidRPr="002434B8" w:rsidRDefault="00D12439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Четвертый период</w:t>
            </w:r>
          </w:p>
        </w:tc>
      </w:tr>
      <w:tr w:rsidR="00D12439" w:rsidTr="002434B8">
        <w:tc>
          <w:tcPr>
            <w:tcW w:w="4537" w:type="dxa"/>
          </w:tcPr>
          <w:p w:rsidR="00D12439" w:rsidRPr="00D12439" w:rsidRDefault="00D12439" w:rsidP="00D124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243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 w:rsidR="00A410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предварительной</w:t>
            </w:r>
            <w:r w:rsidRPr="00D124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экспертной оценки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439">
              <w:rPr>
                <w:rFonts w:ascii="Times New Roman" w:hAnsi="Times New Roman" w:cs="Times New Roman"/>
                <w:sz w:val="24"/>
                <w:szCs w:val="24"/>
              </w:rPr>
              <w:t>(рассмотрение оценочных листов</w:t>
            </w:r>
            <w:r w:rsidRPr="00CE11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педагогов, медицинских</w:t>
            </w:r>
            <w:r w:rsidRPr="00CE119D">
              <w:rPr>
                <w:rFonts w:ascii="Times New Roman" w:hAnsi="Times New Roman" w:cs="Times New Roman"/>
                <w:sz w:val="24"/>
                <w:szCs w:val="24"/>
              </w:rPr>
              <w:t xml:space="preserve"> раб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отников и младших воспитателей</w:t>
            </w:r>
            <w:r w:rsidRPr="00D124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D12439" w:rsidRDefault="00D12439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439" w:rsidRDefault="00E12F2A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11</w:t>
            </w:r>
            <w:r w:rsidR="00D12439">
              <w:rPr>
                <w:rFonts w:ascii="Times New Roman" w:hAnsi="Times New Roman" w:cs="Times New Roman"/>
                <w:sz w:val="24"/>
                <w:szCs w:val="24"/>
              </w:rPr>
              <w:t xml:space="preserve">   декабря</w:t>
            </w:r>
          </w:p>
        </w:tc>
        <w:tc>
          <w:tcPr>
            <w:tcW w:w="1346" w:type="dxa"/>
          </w:tcPr>
          <w:p w:rsidR="00D12439" w:rsidRDefault="00D12439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439" w:rsidRDefault="00E12F2A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11</w:t>
            </w:r>
            <w:r w:rsidR="00D12439">
              <w:rPr>
                <w:rFonts w:ascii="Times New Roman" w:hAnsi="Times New Roman" w:cs="Times New Roman"/>
                <w:sz w:val="24"/>
                <w:szCs w:val="24"/>
              </w:rPr>
              <w:t xml:space="preserve">    марта</w:t>
            </w:r>
          </w:p>
        </w:tc>
        <w:tc>
          <w:tcPr>
            <w:tcW w:w="1453" w:type="dxa"/>
          </w:tcPr>
          <w:p w:rsidR="00D12439" w:rsidRDefault="00D12439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439" w:rsidRDefault="00E12F2A" w:rsidP="00A4107C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11</w:t>
            </w:r>
            <w:r w:rsidR="00A410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2439">
              <w:rPr>
                <w:rFonts w:ascii="Times New Roman" w:hAnsi="Times New Roman" w:cs="Times New Roman"/>
                <w:sz w:val="24"/>
                <w:szCs w:val="24"/>
              </w:rPr>
              <w:t xml:space="preserve">    июня</w:t>
            </w:r>
          </w:p>
        </w:tc>
        <w:tc>
          <w:tcPr>
            <w:tcW w:w="1453" w:type="dxa"/>
          </w:tcPr>
          <w:p w:rsidR="00D12439" w:rsidRDefault="00D12439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2439" w:rsidRDefault="00D12439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 августа</w:t>
            </w:r>
          </w:p>
        </w:tc>
      </w:tr>
    </w:tbl>
    <w:p w:rsidR="00D12439" w:rsidRPr="00D12439" w:rsidRDefault="00D12439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E12F2A" w:rsidRPr="00CE119D" w:rsidRDefault="004D77D5" w:rsidP="00E12F2A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2.15</w:t>
      </w:r>
      <w:r w:rsidR="00CE119D" w:rsidRPr="00CE119D">
        <w:rPr>
          <w:rFonts w:ascii="Times New Roman" w:hAnsi="Times New Roman" w:cs="Times New Roman"/>
          <w:sz w:val="24"/>
          <w:szCs w:val="24"/>
        </w:rPr>
        <w:t xml:space="preserve">. </w:t>
      </w:r>
      <w:r w:rsidR="00E12F2A" w:rsidRPr="00CE119D">
        <w:rPr>
          <w:rFonts w:ascii="Times New Roman" w:hAnsi="Times New Roman" w:cs="Times New Roman"/>
          <w:sz w:val="24"/>
          <w:szCs w:val="24"/>
        </w:rPr>
        <w:t xml:space="preserve">В случае несогласия с </w:t>
      </w:r>
      <w:r w:rsidR="00E12F2A">
        <w:rPr>
          <w:rFonts w:ascii="Times New Roman" w:hAnsi="Times New Roman" w:cs="Times New Roman"/>
          <w:sz w:val="24"/>
          <w:szCs w:val="24"/>
        </w:rPr>
        <w:t>экспертной оценкой</w:t>
      </w:r>
      <w:r w:rsidR="00E12F2A" w:rsidRPr="00CE119D">
        <w:rPr>
          <w:rFonts w:ascii="Times New Roman" w:hAnsi="Times New Roman" w:cs="Times New Roman"/>
          <w:sz w:val="24"/>
          <w:szCs w:val="24"/>
        </w:rPr>
        <w:t>, работник имеет право в течение двух дней обратиться с письменным заявлением</w:t>
      </w:r>
      <w:r w:rsidR="00E12F2A">
        <w:rPr>
          <w:rFonts w:ascii="Times New Roman" w:hAnsi="Times New Roman" w:cs="Times New Roman"/>
          <w:sz w:val="24"/>
          <w:szCs w:val="24"/>
        </w:rPr>
        <w:t xml:space="preserve"> (апелляцией)</w:t>
      </w:r>
      <w:r w:rsidR="00E12F2A" w:rsidRPr="00CE119D">
        <w:rPr>
          <w:rFonts w:ascii="Times New Roman" w:hAnsi="Times New Roman" w:cs="Times New Roman"/>
          <w:sz w:val="24"/>
          <w:szCs w:val="24"/>
        </w:rPr>
        <w:t xml:space="preserve"> в Комиссию, аргументировано изложив, с какими критериями оценки результатов его труда он не согласен.</w:t>
      </w:r>
    </w:p>
    <w:p w:rsidR="00E12F2A" w:rsidRPr="00CE119D" w:rsidRDefault="00E12F2A" w:rsidP="00E12F2A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2.</w:t>
      </w:r>
      <w:r>
        <w:rPr>
          <w:rFonts w:ascii="Times New Roman" w:hAnsi="Times New Roman" w:cs="Times New Roman"/>
          <w:sz w:val="24"/>
          <w:szCs w:val="24"/>
        </w:rPr>
        <w:t>16</w:t>
      </w:r>
      <w:r w:rsidR="002434B8">
        <w:rPr>
          <w:rFonts w:ascii="Times New Roman" w:hAnsi="Times New Roman" w:cs="Times New Roman"/>
          <w:sz w:val="24"/>
          <w:szCs w:val="24"/>
        </w:rPr>
        <w:t xml:space="preserve">. Комиссия обязана в течение двух дней </w:t>
      </w:r>
      <w:r w:rsidRPr="00CE119D">
        <w:rPr>
          <w:rFonts w:ascii="Times New Roman" w:hAnsi="Times New Roman" w:cs="Times New Roman"/>
          <w:sz w:val="24"/>
          <w:szCs w:val="24"/>
        </w:rPr>
        <w:t>рассмотреть заявление работник</w:t>
      </w:r>
      <w:r w:rsidR="002434B8">
        <w:rPr>
          <w:rFonts w:ascii="Times New Roman" w:hAnsi="Times New Roman" w:cs="Times New Roman"/>
          <w:sz w:val="24"/>
          <w:szCs w:val="24"/>
        </w:rPr>
        <w:t>а и дать  письменное или устное</w:t>
      </w:r>
      <w:r w:rsidRPr="00CE119D">
        <w:rPr>
          <w:rFonts w:ascii="Times New Roman" w:hAnsi="Times New Roman" w:cs="Times New Roman"/>
          <w:sz w:val="24"/>
          <w:szCs w:val="24"/>
        </w:rPr>
        <w:t xml:space="preserve"> (по желанию рабо</w:t>
      </w:r>
      <w:r w:rsidR="002434B8">
        <w:rPr>
          <w:rFonts w:ascii="Times New Roman" w:hAnsi="Times New Roman" w:cs="Times New Roman"/>
          <w:sz w:val="24"/>
          <w:szCs w:val="24"/>
        </w:rPr>
        <w:t xml:space="preserve">тника) разъяснение (обсуждение </w:t>
      </w:r>
      <w:r w:rsidRPr="00CE119D">
        <w:rPr>
          <w:rFonts w:ascii="Times New Roman" w:hAnsi="Times New Roman" w:cs="Times New Roman"/>
          <w:sz w:val="24"/>
          <w:szCs w:val="24"/>
        </w:rPr>
        <w:t>обращения заносится в протокол Комиссии).</w:t>
      </w:r>
    </w:p>
    <w:p w:rsidR="002434B8" w:rsidRDefault="002434B8" w:rsidP="002434B8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2.17</w:t>
      </w:r>
      <w:r w:rsidR="00E12F2A" w:rsidRPr="00CE119D">
        <w:rPr>
          <w:rFonts w:ascii="Times New Roman" w:hAnsi="Times New Roman" w:cs="Times New Roman"/>
          <w:sz w:val="24"/>
          <w:szCs w:val="24"/>
        </w:rPr>
        <w:t>. В случае несогласия с разъяснением Комиссии, работник имеет право обратиться в КТС</w:t>
      </w:r>
      <w:r>
        <w:rPr>
          <w:rFonts w:ascii="Times New Roman" w:hAnsi="Times New Roman" w:cs="Times New Roman"/>
          <w:sz w:val="24"/>
          <w:szCs w:val="24"/>
        </w:rPr>
        <w:t xml:space="preserve"> ДОУ</w:t>
      </w:r>
      <w:r w:rsidR="00E12F2A" w:rsidRPr="00CE119D">
        <w:rPr>
          <w:rFonts w:ascii="Times New Roman" w:hAnsi="Times New Roman" w:cs="Times New Roman"/>
          <w:sz w:val="24"/>
          <w:szCs w:val="24"/>
        </w:rPr>
        <w:t>, в соответствии с ч.</w:t>
      </w:r>
      <w:r>
        <w:rPr>
          <w:rFonts w:ascii="Times New Roman" w:hAnsi="Times New Roman" w:cs="Times New Roman"/>
          <w:sz w:val="24"/>
          <w:szCs w:val="24"/>
        </w:rPr>
        <w:t xml:space="preserve"> 5 Т</w:t>
      </w:r>
      <w:r w:rsidR="00E12F2A" w:rsidRPr="00CE119D">
        <w:rPr>
          <w:rFonts w:ascii="Times New Roman" w:hAnsi="Times New Roman" w:cs="Times New Roman"/>
          <w:sz w:val="24"/>
          <w:szCs w:val="24"/>
        </w:rPr>
        <w:t>рудового Кодекса Российской Федерации.</w:t>
      </w:r>
    </w:p>
    <w:p w:rsidR="004120F8" w:rsidRDefault="002434B8" w:rsidP="002434B8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2.18</w:t>
      </w:r>
      <w:r w:rsidR="00A4107C">
        <w:rPr>
          <w:rFonts w:ascii="Times New Roman" w:hAnsi="Times New Roman" w:cs="Times New Roman"/>
          <w:sz w:val="24"/>
          <w:szCs w:val="24"/>
        </w:rPr>
        <w:t xml:space="preserve">. </w:t>
      </w:r>
      <w:r w:rsidR="004120F8" w:rsidRPr="00CE119D">
        <w:rPr>
          <w:rFonts w:ascii="Times New Roman" w:hAnsi="Times New Roman" w:cs="Times New Roman"/>
          <w:sz w:val="24"/>
          <w:szCs w:val="24"/>
        </w:rPr>
        <w:t xml:space="preserve">Оценочный лист, завершающийся итоговым баллом работника,  подписывается всеми  членами Комиссии, доводится  для ознакомления  под роспись </w:t>
      </w:r>
      <w:r w:rsidR="004120F8">
        <w:rPr>
          <w:rFonts w:ascii="Times New Roman" w:hAnsi="Times New Roman" w:cs="Times New Roman"/>
          <w:sz w:val="24"/>
          <w:szCs w:val="24"/>
        </w:rPr>
        <w:t>работнику.</w:t>
      </w:r>
    </w:p>
    <w:p w:rsidR="00A4107C" w:rsidRDefault="004120F8" w:rsidP="002434B8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2.19. </w:t>
      </w:r>
      <w:r w:rsidR="00A4107C">
        <w:rPr>
          <w:rFonts w:ascii="Times New Roman" w:hAnsi="Times New Roman" w:cs="Times New Roman"/>
          <w:sz w:val="24"/>
          <w:szCs w:val="24"/>
        </w:rPr>
        <w:t>По результатам</w:t>
      </w:r>
      <w:r w:rsidR="004D77D5">
        <w:rPr>
          <w:rFonts w:ascii="Times New Roman" w:hAnsi="Times New Roman" w:cs="Times New Roman"/>
          <w:sz w:val="24"/>
          <w:szCs w:val="24"/>
        </w:rPr>
        <w:t xml:space="preserve"> заключител</w:t>
      </w:r>
      <w:r>
        <w:rPr>
          <w:rFonts w:ascii="Times New Roman" w:hAnsi="Times New Roman" w:cs="Times New Roman"/>
          <w:sz w:val="24"/>
          <w:szCs w:val="24"/>
        </w:rPr>
        <w:t>ьных</w:t>
      </w:r>
      <w:r w:rsidR="004D77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оценок (итоговы</w:t>
      </w:r>
      <w:r w:rsidR="00587DD3">
        <w:rPr>
          <w:rFonts w:ascii="Times New Roman" w:hAnsi="Times New Roman" w:cs="Times New Roman"/>
          <w:sz w:val="24"/>
          <w:szCs w:val="24"/>
        </w:rPr>
        <w:t>х баллов) всех работников</w:t>
      </w:r>
      <w:r w:rsidR="00A4107C">
        <w:rPr>
          <w:rFonts w:ascii="Times New Roman" w:hAnsi="Times New Roman" w:cs="Times New Roman"/>
          <w:sz w:val="24"/>
          <w:szCs w:val="24"/>
        </w:rPr>
        <w:t>,</w:t>
      </w:r>
      <w:r w:rsidR="00E12F2A">
        <w:rPr>
          <w:rFonts w:ascii="Times New Roman" w:hAnsi="Times New Roman" w:cs="Times New Roman"/>
          <w:sz w:val="24"/>
          <w:szCs w:val="24"/>
        </w:rPr>
        <w:t xml:space="preserve"> </w:t>
      </w:r>
      <w:r w:rsidR="00A4107C">
        <w:rPr>
          <w:rFonts w:ascii="Times New Roman" w:hAnsi="Times New Roman" w:cs="Times New Roman"/>
          <w:sz w:val="24"/>
          <w:szCs w:val="24"/>
        </w:rPr>
        <w:t xml:space="preserve">Комиссией составляется Протокол с </w:t>
      </w:r>
      <w:r w:rsidR="004D77D5">
        <w:rPr>
          <w:rFonts w:ascii="Times New Roman" w:hAnsi="Times New Roman" w:cs="Times New Roman"/>
          <w:sz w:val="24"/>
          <w:szCs w:val="24"/>
        </w:rPr>
        <w:t>итоговыми</w:t>
      </w:r>
      <w:r w:rsidR="00A4107C">
        <w:rPr>
          <w:rFonts w:ascii="Times New Roman" w:hAnsi="Times New Roman" w:cs="Times New Roman"/>
          <w:sz w:val="24"/>
          <w:szCs w:val="24"/>
        </w:rPr>
        <w:t xml:space="preserve"> баллами результативности </w:t>
      </w:r>
      <w:r w:rsidR="00587DD3">
        <w:rPr>
          <w:rFonts w:ascii="Times New Roman" w:hAnsi="Times New Roman" w:cs="Times New Roman"/>
          <w:sz w:val="24"/>
          <w:szCs w:val="24"/>
        </w:rPr>
        <w:t>деятельности работников</w:t>
      </w:r>
      <w:r w:rsidR="00A4107C" w:rsidRPr="00CE119D">
        <w:rPr>
          <w:rFonts w:ascii="Times New Roman" w:hAnsi="Times New Roman" w:cs="Times New Roman"/>
          <w:sz w:val="24"/>
          <w:szCs w:val="24"/>
        </w:rPr>
        <w:t xml:space="preserve"> за отчетный пер</w:t>
      </w:r>
      <w:r w:rsidR="00A4107C">
        <w:rPr>
          <w:rFonts w:ascii="Times New Roman" w:hAnsi="Times New Roman" w:cs="Times New Roman"/>
          <w:sz w:val="24"/>
          <w:szCs w:val="24"/>
        </w:rPr>
        <w:t>иод в соответствии с критериями</w:t>
      </w:r>
      <w:r w:rsidR="00587DD3">
        <w:rPr>
          <w:rFonts w:ascii="Times New Roman" w:hAnsi="Times New Roman" w:cs="Times New Roman"/>
          <w:sz w:val="24"/>
          <w:szCs w:val="24"/>
        </w:rPr>
        <w:t xml:space="preserve">. </w:t>
      </w:r>
      <w:r w:rsidR="00A410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Протокол подписывают все члены комиссии.</w:t>
      </w:r>
    </w:p>
    <w:p w:rsidR="00587DD3" w:rsidRDefault="00587DD3" w:rsidP="002434B8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2.20. Протокол, в определенные сроки, предоставляется для утверждения заведующей ДОУ:</w:t>
      </w:r>
    </w:p>
    <w:tbl>
      <w:tblPr>
        <w:tblStyle w:val="a5"/>
        <w:tblW w:w="10173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4645"/>
        <w:gridCol w:w="1417"/>
        <w:gridCol w:w="1418"/>
        <w:gridCol w:w="1240"/>
        <w:gridCol w:w="1453"/>
      </w:tblGrid>
      <w:tr w:rsidR="00A4107C" w:rsidRPr="00890260" w:rsidTr="002434B8">
        <w:tc>
          <w:tcPr>
            <w:tcW w:w="4645" w:type="dxa"/>
          </w:tcPr>
          <w:p w:rsidR="00A4107C" w:rsidRDefault="00A4107C" w:rsidP="00CC4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4107C" w:rsidRPr="002434B8" w:rsidRDefault="00A4107C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Первый период</w:t>
            </w:r>
          </w:p>
        </w:tc>
        <w:tc>
          <w:tcPr>
            <w:tcW w:w="1418" w:type="dxa"/>
          </w:tcPr>
          <w:p w:rsidR="00A4107C" w:rsidRPr="002434B8" w:rsidRDefault="00A4107C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Второй период</w:t>
            </w:r>
          </w:p>
        </w:tc>
        <w:tc>
          <w:tcPr>
            <w:tcW w:w="1240" w:type="dxa"/>
          </w:tcPr>
          <w:p w:rsidR="00A4107C" w:rsidRPr="002434B8" w:rsidRDefault="00A4107C" w:rsidP="00CC4D20">
            <w:pPr>
              <w:ind w:right="6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Третий период</w:t>
            </w:r>
          </w:p>
        </w:tc>
        <w:tc>
          <w:tcPr>
            <w:tcW w:w="1453" w:type="dxa"/>
          </w:tcPr>
          <w:p w:rsidR="00A4107C" w:rsidRPr="002434B8" w:rsidRDefault="00A4107C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Четвертый период</w:t>
            </w:r>
          </w:p>
        </w:tc>
      </w:tr>
      <w:tr w:rsidR="00A4107C" w:rsidTr="002434B8">
        <w:tc>
          <w:tcPr>
            <w:tcW w:w="4645" w:type="dxa"/>
          </w:tcPr>
          <w:p w:rsidR="00A4107C" w:rsidRPr="002434B8" w:rsidRDefault="00A4107C" w:rsidP="00CC4D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Комиссией Протокола с оценками (баллами) заведующей ДОУ</w:t>
            </w:r>
          </w:p>
        </w:tc>
        <w:tc>
          <w:tcPr>
            <w:tcW w:w="1417" w:type="dxa"/>
          </w:tcPr>
          <w:p w:rsidR="00A4107C" w:rsidRDefault="00A4107C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   декабря</w:t>
            </w:r>
          </w:p>
        </w:tc>
        <w:tc>
          <w:tcPr>
            <w:tcW w:w="1418" w:type="dxa"/>
          </w:tcPr>
          <w:p w:rsidR="00A4107C" w:rsidRDefault="00A4107C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    марта</w:t>
            </w:r>
          </w:p>
        </w:tc>
        <w:tc>
          <w:tcPr>
            <w:tcW w:w="1240" w:type="dxa"/>
          </w:tcPr>
          <w:p w:rsidR="00A4107C" w:rsidRDefault="00A4107C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     июня</w:t>
            </w:r>
          </w:p>
        </w:tc>
        <w:tc>
          <w:tcPr>
            <w:tcW w:w="1453" w:type="dxa"/>
          </w:tcPr>
          <w:p w:rsidR="00A4107C" w:rsidRDefault="00A4107C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 августа</w:t>
            </w:r>
          </w:p>
        </w:tc>
      </w:tr>
    </w:tbl>
    <w:p w:rsidR="00A4107C" w:rsidRPr="008F765C" w:rsidRDefault="00A4107C" w:rsidP="008F765C">
      <w:pPr>
        <w:spacing w:before="60" w:after="60" w:line="240" w:lineRule="auto"/>
        <w:ind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A4107C" w:rsidRDefault="00A4107C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87DD3">
        <w:rPr>
          <w:rFonts w:ascii="Times New Roman" w:hAnsi="Times New Roman" w:cs="Times New Roman"/>
          <w:sz w:val="24"/>
          <w:szCs w:val="24"/>
        </w:rPr>
        <w:t>2.21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87DD3">
        <w:rPr>
          <w:rFonts w:ascii="Times New Roman" w:hAnsi="Times New Roman" w:cs="Times New Roman"/>
          <w:sz w:val="24"/>
          <w:szCs w:val="24"/>
        </w:rPr>
        <w:t>На основании данного Протокола заведующей ДОУ составляется приказ с итоговой ведомостью, который передается в бухгалтерию РОО для начисления заработной платы (по баллам) на установленный срок.</w:t>
      </w:r>
    </w:p>
    <w:tbl>
      <w:tblPr>
        <w:tblStyle w:val="a5"/>
        <w:tblW w:w="10173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4645"/>
        <w:gridCol w:w="1382"/>
        <w:gridCol w:w="1382"/>
        <w:gridCol w:w="1205"/>
        <w:gridCol w:w="1559"/>
      </w:tblGrid>
      <w:tr w:rsidR="00587DD3" w:rsidRPr="002434B8" w:rsidTr="003D2A4D">
        <w:tc>
          <w:tcPr>
            <w:tcW w:w="4645" w:type="dxa"/>
          </w:tcPr>
          <w:p w:rsidR="00587DD3" w:rsidRDefault="00587DD3" w:rsidP="00CC4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587DD3" w:rsidRPr="002434B8" w:rsidRDefault="00587DD3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Первый период</w:t>
            </w:r>
          </w:p>
        </w:tc>
        <w:tc>
          <w:tcPr>
            <w:tcW w:w="1382" w:type="dxa"/>
          </w:tcPr>
          <w:p w:rsidR="00587DD3" w:rsidRPr="002434B8" w:rsidRDefault="00587DD3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Второй период</w:t>
            </w:r>
          </w:p>
        </w:tc>
        <w:tc>
          <w:tcPr>
            <w:tcW w:w="1205" w:type="dxa"/>
          </w:tcPr>
          <w:p w:rsidR="00587DD3" w:rsidRPr="002434B8" w:rsidRDefault="00587DD3" w:rsidP="00CC4D20">
            <w:pPr>
              <w:ind w:right="6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Третий период</w:t>
            </w:r>
          </w:p>
        </w:tc>
        <w:tc>
          <w:tcPr>
            <w:tcW w:w="1559" w:type="dxa"/>
          </w:tcPr>
          <w:p w:rsidR="00587DD3" w:rsidRPr="002434B8" w:rsidRDefault="00587DD3" w:rsidP="00CC4D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34B8">
              <w:rPr>
                <w:rFonts w:ascii="Times New Roman" w:hAnsi="Times New Roman" w:cs="Times New Roman"/>
                <w:i/>
                <w:sz w:val="24"/>
                <w:szCs w:val="24"/>
              </w:rPr>
              <w:t>Четвертый период</w:t>
            </w:r>
          </w:p>
        </w:tc>
      </w:tr>
      <w:tr w:rsidR="00587DD3" w:rsidTr="003D2A4D">
        <w:tc>
          <w:tcPr>
            <w:tcW w:w="4645" w:type="dxa"/>
          </w:tcPr>
          <w:p w:rsidR="00587DD3" w:rsidRDefault="00587DD3" w:rsidP="00CC4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заведующей ДОУ приказа по оценке сотрудников по баллам</w:t>
            </w:r>
          </w:p>
        </w:tc>
        <w:tc>
          <w:tcPr>
            <w:tcW w:w="1382" w:type="dxa"/>
          </w:tcPr>
          <w:p w:rsidR="00587DD3" w:rsidRPr="00364247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587DD3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декабря</w:t>
            </w:r>
          </w:p>
        </w:tc>
        <w:tc>
          <w:tcPr>
            <w:tcW w:w="1382" w:type="dxa"/>
          </w:tcPr>
          <w:p w:rsidR="00587DD3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     марта</w:t>
            </w:r>
          </w:p>
        </w:tc>
        <w:tc>
          <w:tcPr>
            <w:tcW w:w="1205" w:type="dxa"/>
          </w:tcPr>
          <w:p w:rsidR="00587DD3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        июня</w:t>
            </w:r>
          </w:p>
        </w:tc>
        <w:tc>
          <w:tcPr>
            <w:tcW w:w="1559" w:type="dxa"/>
          </w:tcPr>
          <w:p w:rsidR="00587DD3" w:rsidRDefault="00587DD3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 августа</w:t>
            </w:r>
          </w:p>
        </w:tc>
      </w:tr>
      <w:tr w:rsidR="00587DD3" w:rsidTr="003D2A4D">
        <w:tc>
          <w:tcPr>
            <w:tcW w:w="4645" w:type="dxa"/>
          </w:tcPr>
          <w:p w:rsidR="00587DD3" w:rsidRDefault="00587DD3" w:rsidP="00CC4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приказа в РОО</w:t>
            </w:r>
          </w:p>
        </w:tc>
        <w:tc>
          <w:tcPr>
            <w:tcW w:w="1382" w:type="dxa"/>
          </w:tcPr>
          <w:p w:rsidR="00587DD3" w:rsidRPr="00364247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587DD3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 декабря</w:t>
            </w:r>
          </w:p>
        </w:tc>
        <w:tc>
          <w:tcPr>
            <w:tcW w:w="1382" w:type="dxa"/>
          </w:tcPr>
          <w:p w:rsidR="00587DD3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      марта</w:t>
            </w:r>
          </w:p>
        </w:tc>
        <w:tc>
          <w:tcPr>
            <w:tcW w:w="1205" w:type="dxa"/>
          </w:tcPr>
          <w:p w:rsidR="00587DD3" w:rsidRDefault="00587DD3" w:rsidP="00CC4D20">
            <w:pPr>
              <w:pStyle w:val="a4"/>
              <w:tabs>
                <w:tab w:val="left" w:pos="0"/>
                <w:tab w:val="left" w:pos="7826"/>
              </w:tabs>
              <w:ind w:left="0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         июня</w:t>
            </w:r>
          </w:p>
        </w:tc>
        <w:tc>
          <w:tcPr>
            <w:tcW w:w="1559" w:type="dxa"/>
          </w:tcPr>
          <w:p w:rsidR="00587DD3" w:rsidRDefault="00587DD3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 августа</w:t>
            </w:r>
          </w:p>
        </w:tc>
      </w:tr>
      <w:tr w:rsidR="00587DD3" w:rsidTr="003D2A4D">
        <w:tc>
          <w:tcPr>
            <w:tcW w:w="4645" w:type="dxa"/>
          </w:tcPr>
          <w:p w:rsidR="00587DD3" w:rsidRDefault="00587DD3" w:rsidP="00CC4D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выплат по баллам за периоды</w:t>
            </w:r>
          </w:p>
        </w:tc>
        <w:tc>
          <w:tcPr>
            <w:tcW w:w="1382" w:type="dxa"/>
          </w:tcPr>
          <w:p w:rsidR="00587DD3" w:rsidRDefault="00587DD3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– февраль</w:t>
            </w:r>
          </w:p>
        </w:tc>
        <w:tc>
          <w:tcPr>
            <w:tcW w:w="1382" w:type="dxa"/>
          </w:tcPr>
          <w:p w:rsidR="00587DD3" w:rsidRDefault="00587DD3" w:rsidP="00CC4D20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– май</w:t>
            </w:r>
          </w:p>
        </w:tc>
        <w:tc>
          <w:tcPr>
            <w:tcW w:w="1205" w:type="dxa"/>
          </w:tcPr>
          <w:p w:rsidR="00587DD3" w:rsidRDefault="00587DD3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- август</w:t>
            </w:r>
          </w:p>
        </w:tc>
        <w:tc>
          <w:tcPr>
            <w:tcW w:w="1559" w:type="dxa"/>
          </w:tcPr>
          <w:p w:rsidR="00587DD3" w:rsidRDefault="00587DD3" w:rsidP="00CC4D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– ноябрь</w:t>
            </w:r>
          </w:p>
        </w:tc>
      </w:tr>
    </w:tbl>
    <w:p w:rsidR="00587DD3" w:rsidRPr="003D2A4D" w:rsidRDefault="00587DD3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CE119D" w:rsidRPr="00CE119D" w:rsidRDefault="00587DD3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2.22</w:t>
      </w:r>
      <w:r w:rsidR="00CE119D" w:rsidRPr="00CE119D">
        <w:rPr>
          <w:rFonts w:ascii="Times New Roman" w:hAnsi="Times New Roman" w:cs="Times New Roman"/>
          <w:sz w:val="24"/>
          <w:szCs w:val="24"/>
        </w:rPr>
        <w:t>. Работники имеют право вносить свои  предложения в Комиссию по дополнению,  изменению содержания или формулировки  критериев  Положения в случаях некорректности изложения, занижения или не учтенной  значимости   вида  деятельности,  а также исключения критериев, потерявших актуальность.</w:t>
      </w:r>
    </w:p>
    <w:p w:rsidR="00CE119D" w:rsidRPr="00CE119D" w:rsidRDefault="00587DD3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2.23</w:t>
      </w:r>
      <w:r w:rsidR="00CE119D" w:rsidRPr="00CE119D">
        <w:rPr>
          <w:rFonts w:ascii="Times New Roman" w:hAnsi="Times New Roman" w:cs="Times New Roman"/>
          <w:sz w:val="24"/>
          <w:szCs w:val="24"/>
        </w:rPr>
        <w:t>. Любые изменения, дополнения, исключения в Положении обсуждаются на Педагогическом совете, утверждаются приказом руководителя, согласовываются  с первичной профсоюзной организацией.</w:t>
      </w:r>
    </w:p>
    <w:p w:rsidR="00CE119D" w:rsidRPr="00EE2A34" w:rsidRDefault="00CE119D" w:rsidP="00FE6E66">
      <w:pPr>
        <w:spacing w:before="60" w:after="60" w:line="240" w:lineRule="auto"/>
        <w:ind w:left="-284" w:right="-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E2A34">
        <w:rPr>
          <w:rFonts w:ascii="Times New Roman" w:hAnsi="Times New Roman" w:cs="Times New Roman"/>
          <w:b/>
          <w:sz w:val="26"/>
          <w:szCs w:val="26"/>
        </w:rPr>
        <w:t>3. Порядок определения стимулирующих выплат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3.1. Для определения размера стимулирующих надбавок Комиссия производит подсчет баллов по максимально возможному количеству критериев и показателей  каждого работника за отчетный период. Вычисляется общая  сумма баллов, полученных всеми работниками Детского сада. </w:t>
      </w:r>
      <w:r w:rsidRPr="00CE119D">
        <w:rPr>
          <w:rFonts w:ascii="Times New Roman" w:hAnsi="Times New Roman" w:cs="Times New Roman"/>
          <w:b/>
          <w:sz w:val="24"/>
          <w:szCs w:val="24"/>
        </w:rPr>
        <w:t>Размер фонда стимулирующих выплат (не менее 15%),</w:t>
      </w:r>
      <w:r w:rsidRPr="00CE119D">
        <w:rPr>
          <w:rFonts w:ascii="Times New Roman" w:hAnsi="Times New Roman" w:cs="Times New Roman"/>
          <w:sz w:val="24"/>
          <w:szCs w:val="24"/>
        </w:rPr>
        <w:t xml:space="preserve"> запланированных на отчетный период, делится на общую сумму баллов, в результате получается денежный эквивалент в рублях одного балла. Этот показатель умножается на  индивидуальную сумму баллов каждого работника. В результате будет получен размер стимулирующих выплат каждому работнику.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3.2. Количество баллов одного работника не должно превышать:</w:t>
      </w:r>
    </w:p>
    <w:p w:rsidR="00CE119D" w:rsidRPr="00CE119D" w:rsidRDefault="00CE119D" w:rsidP="00587DD3">
      <w:pPr>
        <w:numPr>
          <w:ilvl w:val="0"/>
          <w:numId w:val="6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учитель-дефектолог - 60 баллов;</w:t>
      </w:r>
    </w:p>
    <w:p w:rsidR="00CE119D" w:rsidRPr="00CE119D" w:rsidRDefault="00CE119D" w:rsidP="00587DD3">
      <w:pPr>
        <w:numPr>
          <w:ilvl w:val="0"/>
          <w:numId w:val="6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воспитатель - 55 баллов;</w:t>
      </w:r>
    </w:p>
    <w:p w:rsidR="00CE119D" w:rsidRDefault="00CE119D" w:rsidP="00587DD3">
      <w:pPr>
        <w:numPr>
          <w:ilvl w:val="0"/>
          <w:numId w:val="6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музыкальный руководитель - 45 баллов;</w:t>
      </w:r>
    </w:p>
    <w:p w:rsidR="00CE119D" w:rsidRPr="003D2A4D" w:rsidRDefault="00CE119D" w:rsidP="003D2A4D">
      <w:pPr>
        <w:numPr>
          <w:ilvl w:val="0"/>
          <w:numId w:val="6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3D2A4D">
        <w:rPr>
          <w:rFonts w:ascii="Times New Roman" w:hAnsi="Times New Roman" w:cs="Times New Roman"/>
          <w:sz w:val="24"/>
          <w:szCs w:val="24"/>
        </w:rPr>
        <w:t>инструктор по физическому воспитанию – 45 баллов;</w:t>
      </w:r>
    </w:p>
    <w:p w:rsidR="00CE119D" w:rsidRPr="00CE119D" w:rsidRDefault="00CE119D" w:rsidP="00587DD3">
      <w:pPr>
        <w:numPr>
          <w:ilvl w:val="0"/>
          <w:numId w:val="6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младший воспитатель - 35 баллов;</w:t>
      </w:r>
    </w:p>
    <w:p w:rsidR="00CE119D" w:rsidRPr="00CE119D" w:rsidRDefault="00CE119D" w:rsidP="00587DD3">
      <w:pPr>
        <w:numPr>
          <w:ilvl w:val="0"/>
          <w:numId w:val="6"/>
        </w:numPr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старшая медсестра - 40 баллов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3.3. Установленные стимулирующие  выплаты производятся равными долями ежемесячно.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  3.4.  Больничные листы и отпуск оплачивается исходя из средней заработной платы работника, в которой учитываются стимулирующие выплаты. </w:t>
      </w:r>
    </w:p>
    <w:p w:rsidR="006276C4" w:rsidRDefault="006276C4" w:rsidP="00FE6E66">
      <w:pPr>
        <w:spacing w:before="60" w:after="60" w:line="240" w:lineRule="auto"/>
        <w:ind w:left="-284" w:right="-284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276C4" w:rsidRDefault="006276C4" w:rsidP="00FE6E66">
      <w:pPr>
        <w:spacing w:before="60" w:after="60" w:line="240" w:lineRule="auto"/>
        <w:ind w:left="-284" w:right="-284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E119D" w:rsidRPr="003D2A4D" w:rsidRDefault="00CE119D" w:rsidP="00FE6E66">
      <w:pPr>
        <w:spacing w:before="60" w:after="60" w:line="240" w:lineRule="auto"/>
        <w:ind w:left="-284" w:right="-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D2A4D">
        <w:rPr>
          <w:rFonts w:ascii="Times New Roman" w:hAnsi="Times New Roman" w:cs="Times New Roman"/>
          <w:b/>
          <w:sz w:val="26"/>
          <w:szCs w:val="26"/>
        </w:rPr>
        <w:lastRenderedPageBreak/>
        <w:t xml:space="preserve">4. Показатели, уменьшающие </w:t>
      </w:r>
      <w:proofErr w:type="gramStart"/>
      <w:r w:rsidRPr="003D2A4D">
        <w:rPr>
          <w:rFonts w:ascii="Times New Roman" w:hAnsi="Times New Roman" w:cs="Times New Roman"/>
          <w:b/>
          <w:sz w:val="26"/>
          <w:szCs w:val="26"/>
        </w:rPr>
        <w:t>размер  стимулирующих</w:t>
      </w:r>
      <w:proofErr w:type="gramEnd"/>
      <w:r w:rsidRPr="003D2A4D">
        <w:rPr>
          <w:rFonts w:ascii="Times New Roman" w:hAnsi="Times New Roman" w:cs="Times New Roman"/>
          <w:b/>
          <w:sz w:val="26"/>
          <w:szCs w:val="26"/>
        </w:rPr>
        <w:t xml:space="preserve"> выплат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4.1. Уменьшение или снятие выплат стимулирующего характера могут быть обусловлены производственными, личными или трудовыми нарушениями. К ним относятся:</w:t>
      </w:r>
    </w:p>
    <w:p w:rsidR="00CE119D" w:rsidRPr="00CE119D" w:rsidRDefault="00CE119D" w:rsidP="00FE6E66">
      <w:pPr>
        <w:numPr>
          <w:ilvl w:val="0"/>
          <w:numId w:val="7"/>
        </w:numPr>
        <w:tabs>
          <w:tab w:val="num" w:pos="0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нарушение статей Закона Российской Федерации «Об образовании», в том числе в части всеобуча, Устава</w:t>
      </w:r>
      <w:r w:rsidR="00587DD3">
        <w:rPr>
          <w:rFonts w:ascii="Times New Roman" w:hAnsi="Times New Roman" w:cs="Times New Roman"/>
          <w:sz w:val="24"/>
          <w:szCs w:val="24"/>
        </w:rPr>
        <w:t xml:space="preserve"> ДОУ</w:t>
      </w:r>
      <w:r w:rsidRPr="00CE119D">
        <w:rPr>
          <w:rFonts w:ascii="Times New Roman" w:hAnsi="Times New Roman" w:cs="Times New Roman"/>
          <w:sz w:val="24"/>
          <w:szCs w:val="24"/>
        </w:rPr>
        <w:t>;</w:t>
      </w:r>
    </w:p>
    <w:p w:rsidR="00CE119D" w:rsidRPr="00CE119D" w:rsidRDefault="00CE119D" w:rsidP="00FE6E66">
      <w:pPr>
        <w:numPr>
          <w:ilvl w:val="0"/>
          <w:numId w:val="7"/>
        </w:numPr>
        <w:tabs>
          <w:tab w:val="num" w:pos="0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грубое или систематическое нарушение трудовой дисциплины или Правил внутреннего трудового распорядка</w:t>
      </w:r>
      <w:r w:rsidR="00587DD3">
        <w:rPr>
          <w:rFonts w:ascii="Times New Roman" w:hAnsi="Times New Roman" w:cs="Times New Roman"/>
          <w:sz w:val="24"/>
          <w:szCs w:val="24"/>
        </w:rPr>
        <w:t xml:space="preserve"> ДОУ</w:t>
      </w:r>
      <w:r w:rsidRPr="00CE119D">
        <w:rPr>
          <w:rFonts w:ascii="Times New Roman" w:hAnsi="Times New Roman" w:cs="Times New Roman"/>
          <w:sz w:val="24"/>
          <w:szCs w:val="24"/>
        </w:rPr>
        <w:t>;</w:t>
      </w:r>
    </w:p>
    <w:p w:rsidR="00CE119D" w:rsidRPr="00CE119D" w:rsidRDefault="00CE119D" w:rsidP="00FE6E66">
      <w:pPr>
        <w:numPr>
          <w:ilvl w:val="0"/>
          <w:numId w:val="7"/>
        </w:numPr>
        <w:tabs>
          <w:tab w:val="num" w:pos="0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невыполнение должностных обязанностей (несвоевременное выполнение приказов,  распоряжений,  нарушение сроков предоставления отчетности и т.п.);</w:t>
      </w:r>
    </w:p>
    <w:p w:rsidR="00CE119D" w:rsidRPr="00CE119D" w:rsidRDefault="00CE119D" w:rsidP="00FE6E66">
      <w:pPr>
        <w:numPr>
          <w:ilvl w:val="0"/>
          <w:numId w:val="7"/>
        </w:numPr>
        <w:tabs>
          <w:tab w:val="num" w:pos="0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ухудшение качества оказываемых услуг;</w:t>
      </w:r>
    </w:p>
    <w:p w:rsidR="00CE119D" w:rsidRPr="00CE119D" w:rsidRDefault="00CE119D" w:rsidP="00FE6E66">
      <w:pPr>
        <w:numPr>
          <w:ilvl w:val="0"/>
          <w:numId w:val="7"/>
        </w:numPr>
        <w:tabs>
          <w:tab w:val="num" w:pos="0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нарушение санитарно-гигиенического режима или техники безопасности;</w:t>
      </w:r>
    </w:p>
    <w:p w:rsidR="00CE119D" w:rsidRPr="00CE119D" w:rsidRDefault="00CE119D" w:rsidP="00FE6E66">
      <w:pPr>
        <w:numPr>
          <w:ilvl w:val="0"/>
          <w:numId w:val="7"/>
        </w:numPr>
        <w:tabs>
          <w:tab w:val="num" w:pos="0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наличие обоснованных устных или письменных жалоб;</w:t>
      </w:r>
    </w:p>
    <w:p w:rsidR="00CE119D" w:rsidRPr="00CE119D" w:rsidRDefault="00CE119D" w:rsidP="00FE6E66">
      <w:pPr>
        <w:numPr>
          <w:ilvl w:val="0"/>
          <w:numId w:val="7"/>
        </w:numPr>
        <w:tabs>
          <w:tab w:val="num" w:pos="0"/>
        </w:tabs>
        <w:spacing w:before="60" w:after="6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>по письменному заявлению работника.</w:t>
      </w: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4.2. Уменьшение или снятие  стимулирующих выплат  работнику  в  установленный период может быть только по решению Комиссии и письменному согласию профкома.</w:t>
      </w:r>
    </w:p>
    <w:p w:rsid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E119D">
        <w:rPr>
          <w:rFonts w:ascii="Times New Roman" w:hAnsi="Times New Roman" w:cs="Times New Roman"/>
          <w:sz w:val="24"/>
          <w:szCs w:val="24"/>
        </w:rPr>
        <w:t xml:space="preserve">   4.3. Обо всех изменениях, касающихся уменьшения или снятия стимулирующих выплат, </w:t>
      </w:r>
      <w:bookmarkStart w:id="0" w:name="_GoBack"/>
      <w:bookmarkEnd w:id="0"/>
      <w:r w:rsidR="006276C4" w:rsidRPr="00CE119D">
        <w:rPr>
          <w:rFonts w:ascii="Times New Roman" w:hAnsi="Times New Roman" w:cs="Times New Roman"/>
          <w:sz w:val="24"/>
          <w:szCs w:val="24"/>
        </w:rPr>
        <w:t>работник должен</w:t>
      </w:r>
      <w:r w:rsidR="00587DD3">
        <w:rPr>
          <w:rFonts w:ascii="Times New Roman" w:hAnsi="Times New Roman" w:cs="Times New Roman"/>
          <w:sz w:val="24"/>
          <w:szCs w:val="24"/>
        </w:rPr>
        <w:t xml:space="preserve"> быть предупрежден не менее, чем за 15 дней</w:t>
      </w:r>
      <w:r w:rsidRPr="00CE119D">
        <w:rPr>
          <w:rFonts w:ascii="Times New Roman" w:hAnsi="Times New Roman" w:cs="Times New Roman"/>
          <w:sz w:val="24"/>
          <w:szCs w:val="24"/>
        </w:rPr>
        <w:t>.</w:t>
      </w:r>
    </w:p>
    <w:p w:rsidR="006276C4" w:rsidRDefault="006276C4" w:rsidP="003D2A4D">
      <w:pPr>
        <w:spacing w:before="60" w:after="60" w:line="240" w:lineRule="auto"/>
        <w:ind w:left="-284" w:right="-284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D2A4D" w:rsidRPr="00CE119D" w:rsidRDefault="003D2A4D" w:rsidP="003D2A4D">
      <w:pPr>
        <w:spacing w:before="60" w:after="60" w:line="240" w:lineRule="auto"/>
        <w:ind w:left="-284" w:right="-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6"/>
          <w:szCs w:val="26"/>
        </w:rPr>
        <w:t>5</w:t>
      </w:r>
      <w:r w:rsidRPr="003D2A4D">
        <w:rPr>
          <w:rFonts w:ascii="Times New Roman" w:hAnsi="Times New Roman" w:cs="Times New Roman"/>
          <w:b/>
          <w:sz w:val="26"/>
          <w:szCs w:val="26"/>
        </w:rPr>
        <w:t xml:space="preserve">. </w:t>
      </w:r>
      <w:r>
        <w:rPr>
          <w:rFonts w:ascii="Times New Roman" w:hAnsi="Times New Roman" w:cs="Times New Roman"/>
          <w:b/>
          <w:sz w:val="26"/>
          <w:szCs w:val="26"/>
        </w:rPr>
        <w:t>Расчет размера стимулирующих выплат новым сотрудникам.</w:t>
      </w:r>
    </w:p>
    <w:p w:rsidR="00CE119D" w:rsidRDefault="003D2A4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5.1</w:t>
      </w:r>
      <w:r w:rsidR="00CE119D" w:rsidRPr="00CE119D">
        <w:rPr>
          <w:rFonts w:ascii="Times New Roman" w:hAnsi="Times New Roman" w:cs="Times New Roman"/>
          <w:sz w:val="24"/>
          <w:szCs w:val="24"/>
        </w:rPr>
        <w:t xml:space="preserve">. Вновь принятым работникам стимулирующие выплаты  устанавливаются по истечению  первого отчетного </w:t>
      </w:r>
      <w:r w:rsidR="00717D6D">
        <w:rPr>
          <w:rFonts w:ascii="Times New Roman" w:hAnsi="Times New Roman" w:cs="Times New Roman"/>
          <w:sz w:val="24"/>
          <w:szCs w:val="24"/>
        </w:rPr>
        <w:t>периода их работы в ДОУ</w:t>
      </w:r>
      <w:r w:rsidR="00CE119D" w:rsidRPr="00CE119D">
        <w:rPr>
          <w:rFonts w:ascii="Times New Roman" w:hAnsi="Times New Roman" w:cs="Times New Roman"/>
          <w:sz w:val="24"/>
          <w:szCs w:val="24"/>
        </w:rPr>
        <w:t>.</w:t>
      </w:r>
    </w:p>
    <w:p w:rsidR="00717D6D" w:rsidRDefault="003D2A4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17D6D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2.</w:t>
      </w:r>
      <w:r w:rsidR="00717D6D">
        <w:rPr>
          <w:rFonts w:ascii="Times New Roman" w:hAnsi="Times New Roman" w:cs="Times New Roman"/>
          <w:sz w:val="24"/>
          <w:szCs w:val="24"/>
        </w:rPr>
        <w:t xml:space="preserve"> Работникам, пришедшим в учреждение переводом из других ДОУ, стимулирующие выплаты выплачиваются по баллам, получаемым работником другого учреждения, при предъявлении портфолио, оценочного листа за отчетный период</w:t>
      </w:r>
      <w:r w:rsidR="00087A91">
        <w:rPr>
          <w:rFonts w:ascii="Times New Roman" w:hAnsi="Times New Roman" w:cs="Times New Roman"/>
          <w:sz w:val="24"/>
          <w:szCs w:val="24"/>
        </w:rPr>
        <w:t>,</w:t>
      </w:r>
      <w:r w:rsidR="00717D6D">
        <w:rPr>
          <w:rFonts w:ascii="Times New Roman" w:hAnsi="Times New Roman" w:cs="Times New Roman"/>
          <w:sz w:val="24"/>
          <w:szCs w:val="24"/>
        </w:rPr>
        <w:t xml:space="preserve"> и выписки из Протокола данного ДОУ, заверенного подписью и печатью руководства. </w:t>
      </w:r>
    </w:p>
    <w:p w:rsidR="00087A91" w:rsidRDefault="003D2A4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5.3</w:t>
      </w:r>
      <w:r w:rsidR="00717D6D">
        <w:rPr>
          <w:rFonts w:ascii="Times New Roman" w:hAnsi="Times New Roman" w:cs="Times New Roman"/>
          <w:sz w:val="24"/>
          <w:szCs w:val="24"/>
        </w:rPr>
        <w:t>. При отсутствии портфолио и оценочного листа, работнику</w:t>
      </w:r>
      <w:r w:rsidR="00087A91">
        <w:rPr>
          <w:rFonts w:ascii="Times New Roman" w:hAnsi="Times New Roman" w:cs="Times New Roman"/>
          <w:sz w:val="24"/>
          <w:szCs w:val="24"/>
        </w:rPr>
        <w:t>,</w:t>
      </w:r>
      <w:r w:rsidR="00717D6D">
        <w:rPr>
          <w:rFonts w:ascii="Times New Roman" w:hAnsi="Times New Roman" w:cs="Times New Roman"/>
          <w:sz w:val="24"/>
          <w:szCs w:val="24"/>
        </w:rPr>
        <w:t xml:space="preserve"> принятому переводом из другого учреждения, проставляется количество б</w:t>
      </w:r>
      <w:r>
        <w:rPr>
          <w:rFonts w:ascii="Times New Roman" w:hAnsi="Times New Roman" w:cs="Times New Roman"/>
          <w:sz w:val="24"/>
          <w:szCs w:val="24"/>
        </w:rPr>
        <w:t>аллов, не превышающее количества</w:t>
      </w:r>
      <w:r w:rsidR="00717D6D">
        <w:rPr>
          <w:rFonts w:ascii="Times New Roman" w:hAnsi="Times New Roman" w:cs="Times New Roman"/>
          <w:sz w:val="24"/>
          <w:szCs w:val="24"/>
        </w:rPr>
        <w:t xml:space="preserve"> баллов, данное</w:t>
      </w:r>
      <w:r w:rsidR="00087A91">
        <w:rPr>
          <w:rFonts w:ascii="Times New Roman" w:hAnsi="Times New Roman" w:cs="Times New Roman"/>
          <w:sz w:val="24"/>
          <w:szCs w:val="24"/>
        </w:rPr>
        <w:t xml:space="preserve"> на текущий отчетный период</w:t>
      </w:r>
      <w:r w:rsidR="00717D6D">
        <w:rPr>
          <w:rFonts w:ascii="Times New Roman" w:hAnsi="Times New Roman" w:cs="Times New Roman"/>
          <w:sz w:val="24"/>
          <w:szCs w:val="24"/>
        </w:rPr>
        <w:t xml:space="preserve"> </w:t>
      </w:r>
      <w:r w:rsidR="00087A91">
        <w:rPr>
          <w:rFonts w:ascii="Times New Roman" w:hAnsi="Times New Roman" w:cs="Times New Roman"/>
          <w:sz w:val="24"/>
          <w:szCs w:val="24"/>
        </w:rPr>
        <w:t>основному работнику учреждения, имеющему такой же стаж, категорию и образование</w:t>
      </w:r>
      <w:r w:rsidR="00717D6D">
        <w:rPr>
          <w:rFonts w:ascii="Times New Roman" w:hAnsi="Times New Roman" w:cs="Times New Roman"/>
          <w:sz w:val="24"/>
          <w:szCs w:val="24"/>
        </w:rPr>
        <w:t xml:space="preserve">, как </w:t>
      </w:r>
      <w:r w:rsidR="00087A91">
        <w:rPr>
          <w:rFonts w:ascii="Times New Roman" w:hAnsi="Times New Roman" w:cs="Times New Roman"/>
          <w:sz w:val="24"/>
          <w:szCs w:val="24"/>
        </w:rPr>
        <w:t>вновь пришедший сотрудник.</w:t>
      </w:r>
      <w:r w:rsidR="00CE119D" w:rsidRPr="00CE11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7A91" w:rsidRDefault="003D2A4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5.4</w:t>
      </w:r>
      <w:r w:rsidR="00CE119D" w:rsidRPr="00CE119D">
        <w:rPr>
          <w:rFonts w:ascii="Times New Roman" w:hAnsi="Times New Roman" w:cs="Times New Roman"/>
          <w:sz w:val="24"/>
          <w:szCs w:val="24"/>
        </w:rPr>
        <w:t>.</w:t>
      </w:r>
      <w:r w:rsidR="00087A91">
        <w:rPr>
          <w:rFonts w:ascii="Times New Roman" w:hAnsi="Times New Roman" w:cs="Times New Roman"/>
          <w:sz w:val="24"/>
          <w:szCs w:val="24"/>
        </w:rPr>
        <w:t xml:space="preserve"> По истечении первого отчетного периода, работник, принятый переводом, получает количество баллов, исходя из результатов оценки собственных достижений в учреждении в соответствии с критериями оценок данного ДОУ.</w:t>
      </w:r>
    </w:p>
    <w:p w:rsidR="00CE119D" w:rsidRDefault="00087A91" w:rsidP="00087A91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</w:t>
      </w:r>
      <w:r w:rsidR="00CE119D" w:rsidRPr="00CE119D">
        <w:rPr>
          <w:rFonts w:ascii="Times New Roman" w:hAnsi="Times New Roman" w:cs="Times New Roman"/>
          <w:sz w:val="24"/>
          <w:szCs w:val="24"/>
        </w:rPr>
        <w:t xml:space="preserve"> Сотрудникам-совместителям стимулирующие выплаты не производятся.</w:t>
      </w:r>
    </w:p>
    <w:p w:rsidR="00E516C2" w:rsidRPr="003D2A4D" w:rsidRDefault="00E516C2" w:rsidP="00087A91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4.9.  В соответствии с Коллективным договором</w:t>
      </w:r>
      <w:r w:rsidRPr="003D2A4D">
        <w:rPr>
          <w:rFonts w:ascii="Times New Roman" w:hAnsi="Times New Roman" w:cs="Times New Roman"/>
          <w:b/>
          <w:sz w:val="24"/>
          <w:szCs w:val="24"/>
        </w:rPr>
        <w:t>, за выполнение социально-значимой работы можно добавлять работнику дополнительные баллы, но общая сумма полученных баллов не должна превышать указанного количества для разных категорий.</w:t>
      </w:r>
    </w:p>
    <w:p w:rsidR="00CE119D" w:rsidRPr="00CE119D" w:rsidRDefault="00CE119D" w:rsidP="00E516C2">
      <w:pPr>
        <w:pStyle w:val="a4"/>
        <w:spacing w:after="0" w:line="240" w:lineRule="auto"/>
        <w:ind w:left="-567" w:right="-286"/>
        <w:jc w:val="both"/>
        <w:rPr>
          <w:rFonts w:ascii="Times New Roman" w:hAnsi="Times New Roman" w:cs="Times New Roman"/>
          <w:sz w:val="24"/>
          <w:szCs w:val="24"/>
        </w:rPr>
      </w:pP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E119D" w:rsidRPr="00CE119D" w:rsidRDefault="00CE119D" w:rsidP="00FE6E66">
      <w:pPr>
        <w:spacing w:before="60" w:after="6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E119D" w:rsidRPr="00CE119D" w:rsidRDefault="00CE119D" w:rsidP="00FE6E66">
      <w:pPr>
        <w:spacing w:before="60" w:after="60" w:line="240" w:lineRule="auto"/>
        <w:ind w:left="-284" w:right="-284"/>
        <w:rPr>
          <w:rFonts w:ascii="Times New Roman" w:hAnsi="Times New Roman" w:cs="Times New Roman"/>
          <w:sz w:val="24"/>
          <w:szCs w:val="24"/>
        </w:rPr>
      </w:pPr>
    </w:p>
    <w:p w:rsidR="00CE119D" w:rsidRPr="004158D2" w:rsidRDefault="00CE119D" w:rsidP="00FE6E66">
      <w:pPr>
        <w:ind w:right="-284"/>
        <w:rPr>
          <w:rFonts w:ascii="Times New Roman" w:hAnsi="Times New Roman" w:cs="Times New Roman"/>
          <w:sz w:val="24"/>
          <w:szCs w:val="24"/>
        </w:rPr>
      </w:pPr>
    </w:p>
    <w:p w:rsidR="004158D2" w:rsidRPr="004376E8" w:rsidRDefault="004158D2" w:rsidP="00FE6E66">
      <w:pPr>
        <w:ind w:right="-284"/>
        <w:rPr>
          <w:rFonts w:ascii="Times New Roman" w:hAnsi="Times New Roman" w:cs="Times New Roman"/>
          <w:sz w:val="24"/>
          <w:szCs w:val="24"/>
        </w:rPr>
      </w:pPr>
    </w:p>
    <w:sectPr w:rsidR="004158D2" w:rsidRPr="004376E8" w:rsidSect="00CE119D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426D49"/>
    <w:multiLevelType w:val="hybridMultilevel"/>
    <w:tmpl w:val="289EAC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CC463E0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7BE196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B384F5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7A88468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0E8BE5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B1AB1F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DC147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246650"/>
    <w:multiLevelType w:val="hybridMultilevel"/>
    <w:tmpl w:val="CB20067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600"/>
        </w:tabs>
        <w:ind w:left="60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040"/>
        </w:tabs>
        <w:ind w:left="2040" w:hanging="360"/>
      </w:pPr>
    </w:lvl>
    <w:lvl w:ilvl="4" w:tplc="04190003">
      <w:start w:val="1"/>
      <w:numFmt w:val="decimal"/>
      <w:lvlText w:val="%5."/>
      <w:lvlJc w:val="left"/>
      <w:pPr>
        <w:tabs>
          <w:tab w:val="num" w:pos="2760"/>
        </w:tabs>
        <w:ind w:left="276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480"/>
        </w:tabs>
        <w:ind w:left="348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200"/>
        </w:tabs>
        <w:ind w:left="4200" w:hanging="360"/>
      </w:pPr>
    </w:lvl>
    <w:lvl w:ilvl="7" w:tplc="04190003">
      <w:start w:val="1"/>
      <w:numFmt w:val="decimal"/>
      <w:lvlText w:val="%8."/>
      <w:lvlJc w:val="left"/>
      <w:pPr>
        <w:tabs>
          <w:tab w:val="num" w:pos="4920"/>
        </w:tabs>
        <w:ind w:left="4920" w:hanging="360"/>
      </w:pPr>
    </w:lvl>
    <w:lvl w:ilvl="8" w:tplc="04190005">
      <w:start w:val="1"/>
      <w:numFmt w:val="decimal"/>
      <w:lvlText w:val="%9."/>
      <w:lvlJc w:val="left"/>
      <w:pPr>
        <w:tabs>
          <w:tab w:val="num" w:pos="5640"/>
        </w:tabs>
        <w:ind w:left="5640" w:hanging="360"/>
      </w:p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57CA"/>
    <w:rsid w:val="00087A91"/>
    <w:rsid w:val="001B05AA"/>
    <w:rsid w:val="002434B8"/>
    <w:rsid w:val="00364247"/>
    <w:rsid w:val="00390E24"/>
    <w:rsid w:val="003A035A"/>
    <w:rsid w:val="003D2A4D"/>
    <w:rsid w:val="004120F8"/>
    <w:rsid w:val="004158D2"/>
    <w:rsid w:val="004376E8"/>
    <w:rsid w:val="004D77D5"/>
    <w:rsid w:val="0055245F"/>
    <w:rsid w:val="00560633"/>
    <w:rsid w:val="00587DD3"/>
    <w:rsid w:val="005F7286"/>
    <w:rsid w:val="006276C4"/>
    <w:rsid w:val="00717D6D"/>
    <w:rsid w:val="00806570"/>
    <w:rsid w:val="0083281C"/>
    <w:rsid w:val="00873A11"/>
    <w:rsid w:val="00890260"/>
    <w:rsid w:val="008F765C"/>
    <w:rsid w:val="00A21B26"/>
    <w:rsid w:val="00A4107C"/>
    <w:rsid w:val="00A757CA"/>
    <w:rsid w:val="00AC1733"/>
    <w:rsid w:val="00C15DA4"/>
    <w:rsid w:val="00C95AB2"/>
    <w:rsid w:val="00CE119D"/>
    <w:rsid w:val="00CF65B3"/>
    <w:rsid w:val="00D12439"/>
    <w:rsid w:val="00D9208F"/>
    <w:rsid w:val="00DC765B"/>
    <w:rsid w:val="00E12F2A"/>
    <w:rsid w:val="00E30E0B"/>
    <w:rsid w:val="00E516C2"/>
    <w:rsid w:val="00E57CDE"/>
    <w:rsid w:val="00EE2A34"/>
    <w:rsid w:val="00FE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A21AD7-4B50-44EE-B64E-6FC06BC1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7C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CE119D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Абзац списка1"/>
    <w:basedOn w:val="a"/>
    <w:rsid w:val="00CE119D"/>
    <w:pPr>
      <w:ind w:left="720"/>
    </w:pPr>
    <w:rPr>
      <w:rFonts w:ascii="Calibri" w:eastAsia="Times New Roman" w:hAnsi="Calibri" w:cs="Times New Roman"/>
      <w:lang w:eastAsia="en-US"/>
    </w:rPr>
  </w:style>
  <w:style w:type="paragraph" w:styleId="a4">
    <w:name w:val="List Paragraph"/>
    <w:basedOn w:val="a"/>
    <w:qFormat/>
    <w:rsid w:val="00AC1733"/>
    <w:pPr>
      <w:ind w:left="720"/>
      <w:contextualSpacing/>
    </w:pPr>
  </w:style>
  <w:style w:type="table" w:styleId="a5">
    <w:name w:val="Table Grid"/>
    <w:basedOn w:val="a1"/>
    <w:uiPriority w:val="59"/>
    <w:rsid w:val="00AC173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7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5</Pages>
  <Words>1872</Words>
  <Characters>10674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15</cp:revision>
  <cp:lastPrinted>2014-10-24T15:48:00Z</cp:lastPrinted>
  <dcterms:created xsi:type="dcterms:W3CDTF">2013-09-25T07:34:00Z</dcterms:created>
  <dcterms:modified xsi:type="dcterms:W3CDTF">2018-10-18T11:16:00Z</dcterms:modified>
</cp:coreProperties>
</file>